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957A5D" w:rsidRDefault="00AF49D1">
      <w:pPr>
        <w:widowControl w:val="0"/>
        <w:autoSpaceDE w:val="0"/>
        <w:spacing w:line="564" w:lineRule="exact"/>
        <w:ind w:right="818"/>
        <w:rPr>
          <w:rFonts w:ascii="Calibri" w:eastAsia="TTE1979838t00" w:hAnsi="Calibri" w:cs="Calibri"/>
          <w:b/>
          <w:highlight w:val="yellow"/>
        </w:rPr>
      </w:pPr>
      <w:r>
        <w:rPr>
          <w:rFonts w:ascii="Calibri" w:eastAsia="TTE1979838t00" w:hAnsi="Calibri" w:cs="Calibri"/>
          <w:b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5080</wp:posOffset>
                </wp:positionV>
                <wp:extent cx="1076960" cy="899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D8D8D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5D" w:rsidRDefault="00957A5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957A5D" w:rsidRDefault="000C6E5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:rsidR="00957A5D" w:rsidRDefault="000C6E5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:rsidR="00957A5D" w:rsidRDefault="000C6E5C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16,00</w:t>
                            </w:r>
                          </w:p>
                          <w:p w:rsidR="00957A5D" w:rsidRDefault="00957A5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2pt;margin-top:.4pt;width:84.8pt;height:70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" strokecolor="#d8d8d8">
                <v:textbox>
                  <w:txbxContent>
                    <w:p w:rsidR="00957A5D" w:rsidRDefault="00957A5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957A5D" w:rsidRDefault="000C6E5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marca da bollo</w:t>
                      </w:r>
                    </w:p>
                    <w:p w:rsidR="00957A5D" w:rsidRDefault="000C6E5C">
                      <w:pPr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da</w:t>
                      </w:r>
                    </w:p>
                    <w:p w:rsidR="00957A5D" w:rsidRDefault="000C6E5C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€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16,00</w:t>
                      </w:r>
                    </w:p>
                    <w:p w:rsidR="00957A5D" w:rsidRDefault="00957A5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  <w:r w:rsidR="000C6E5C">
        <w:rPr>
          <w:rFonts w:ascii="Calibri" w:eastAsia="TTE1979838t00" w:hAnsi="Calibri" w:cs="Calibri"/>
          <w:b/>
        </w:rPr>
        <w:tab/>
      </w:r>
    </w:p>
    <w:p w:rsidR="00957A5D" w:rsidRDefault="00957A5D">
      <w:pPr>
        <w:widowControl w:val="0"/>
        <w:autoSpaceDE w:val="0"/>
        <w:spacing w:line="564" w:lineRule="exact"/>
        <w:ind w:right="818"/>
        <w:rPr>
          <w:rFonts w:ascii="Calibri" w:eastAsia="TTE1979838t00" w:hAnsi="Calibri" w:cs="Calibri"/>
          <w:b/>
          <w:highlight w:val="yellow"/>
        </w:rPr>
      </w:pPr>
    </w:p>
    <w:p w:rsidR="00957A5D" w:rsidRDefault="00957A5D">
      <w:pPr>
        <w:widowControl w:val="0"/>
        <w:autoSpaceDE w:val="0"/>
        <w:spacing w:line="564" w:lineRule="exact"/>
        <w:ind w:right="818"/>
        <w:rPr>
          <w:rFonts w:ascii="Calibri" w:eastAsia="TTE1979838t00" w:hAnsi="Calibri" w:cs="Calibri"/>
          <w:b/>
          <w:highlight w:val="yellow"/>
        </w:rPr>
      </w:pPr>
    </w:p>
    <w:p w:rsidR="00957A5D" w:rsidRDefault="000C6E5C" w:rsidP="005E6296">
      <w:pPr>
        <w:widowControl w:val="0"/>
        <w:autoSpaceDE w:val="0"/>
        <w:spacing w:line="564" w:lineRule="exact"/>
        <w:ind w:right="818"/>
        <w:rPr>
          <w:rFonts w:eastAsia="TTE1979838t00"/>
          <w:b/>
          <w:i/>
          <w:sz w:val="18"/>
          <w:szCs w:val="18"/>
        </w:rPr>
      </w:pPr>
      <w:r>
        <w:rPr>
          <w:rFonts w:ascii="Calibri" w:eastAsia="TTE1979838t00" w:hAnsi="Calibri" w:cs="Calibri"/>
          <w:b/>
        </w:rPr>
        <w:t>MODULO DOMANDA DI PARTECIPAZIONE</w:t>
      </w:r>
      <w:r>
        <w:rPr>
          <w:rFonts w:ascii="Calibri" w:eastAsia="TTE1979838t00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 xml:space="preserve">da inserire nella </w:t>
      </w:r>
      <w:r w:rsidR="005E6296">
        <w:rPr>
          <w:rFonts w:ascii="Calibri" w:hAnsi="Calibri" w:cs="Calibri"/>
          <w:i/>
          <w:sz w:val="22"/>
          <w:szCs w:val="22"/>
        </w:rPr>
        <w:t>B</w:t>
      </w:r>
      <w:r>
        <w:rPr>
          <w:rFonts w:ascii="Calibri" w:hAnsi="Calibri" w:cs="Calibri"/>
          <w:i/>
          <w:sz w:val="22"/>
          <w:szCs w:val="22"/>
        </w:rPr>
        <w:t>usta 2)</w:t>
      </w:r>
    </w:p>
    <w:p w:rsidR="00957A5D" w:rsidRDefault="00957A5D">
      <w:pPr>
        <w:pStyle w:val="Titolo3"/>
        <w:numPr>
          <w:ilvl w:val="0"/>
          <w:numId w:val="0"/>
        </w:numPr>
        <w:tabs>
          <w:tab w:val="left" w:pos="-31680"/>
          <w:tab w:val="left" w:pos="-31680"/>
          <w:tab w:val="left" w:pos="-30976"/>
          <w:tab w:val="left" w:pos="-30256"/>
          <w:tab w:val="left" w:pos="-29536"/>
          <w:tab w:val="left" w:pos="-28816"/>
          <w:tab w:val="left" w:pos="-28096"/>
          <w:tab w:val="left" w:pos="-2025"/>
          <w:tab w:val="left" w:pos="-1305"/>
          <w:tab w:val="left" w:pos="-585"/>
          <w:tab w:val="left" w:pos="135"/>
          <w:tab w:val="left" w:pos="855"/>
          <w:tab w:val="left" w:pos="1473"/>
          <w:tab w:val="left" w:pos="1575"/>
          <w:tab w:val="left" w:pos="2295"/>
          <w:tab w:val="left" w:pos="3015"/>
          <w:tab w:val="left" w:pos="3735"/>
          <w:tab w:val="left" w:pos="4455"/>
          <w:tab w:val="left" w:pos="5175"/>
          <w:tab w:val="left" w:pos="5895"/>
          <w:tab w:val="left" w:pos="6615"/>
          <w:tab w:val="left" w:pos="7335"/>
        </w:tabs>
        <w:ind w:left="1440"/>
        <w:rPr>
          <w:rFonts w:eastAsia="TTE1979838t00"/>
          <w:i/>
          <w:sz w:val="18"/>
          <w:szCs w:val="18"/>
        </w:rPr>
      </w:pPr>
    </w:p>
    <w:p w:rsidR="00957A5D" w:rsidRDefault="00957A5D">
      <w:pPr>
        <w:autoSpaceDE w:val="0"/>
        <w:jc w:val="both"/>
        <w:rPr>
          <w:rFonts w:ascii="Calibri" w:eastAsia="TTE1979838t00" w:hAnsi="Calibri" w:cs="Calibri"/>
          <w:b/>
          <w:sz w:val="22"/>
          <w:szCs w:val="22"/>
        </w:rPr>
      </w:pPr>
    </w:p>
    <w:p w:rsidR="00957A5D" w:rsidRDefault="00957A5D">
      <w:pPr>
        <w:autoSpaceDE w:val="0"/>
        <w:jc w:val="center"/>
        <w:rPr>
          <w:rFonts w:ascii="Calibri" w:eastAsia="TTE1979838t00" w:hAnsi="Calibri" w:cs="Calibri"/>
          <w:b/>
          <w:sz w:val="22"/>
          <w:szCs w:val="22"/>
        </w:rPr>
      </w:pPr>
    </w:p>
    <w:p w:rsidR="00957A5D" w:rsidRDefault="00AF49D1">
      <w:pPr>
        <w:autoSpaceDE w:val="0"/>
        <w:jc w:val="center"/>
        <w:rPr>
          <w:rFonts w:ascii="Calibri" w:eastAsia="TTE1979838t00" w:hAnsi="Calibri" w:cs="Calibri"/>
          <w:b/>
          <w:color w:val="000000"/>
          <w:sz w:val="22"/>
          <w:szCs w:val="22"/>
        </w:rPr>
      </w:pPr>
      <w:r>
        <w:rPr>
          <w:rFonts w:ascii="Calibri" w:eastAsia="TTE1979838t00" w:hAnsi="Calibri" w:cs="Calibri"/>
          <w:b/>
          <w:sz w:val="22"/>
          <w:szCs w:val="22"/>
        </w:rPr>
        <w:t>ALL’ORDINE DEGLI INGEGNERI DELLA PROVINCIA DI PESARO E URBINO</w:t>
      </w:r>
    </w:p>
    <w:p w:rsidR="00957A5D" w:rsidRDefault="00957A5D">
      <w:pPr>
        <w:autoSpaceDE w:val="0"/>
        <w:rPr>
          <w:rFonts w:ascii="Calibri" w:eastAsia="TTE1979838t00" w:hAnsi="Calibri" w:cs="Calibri"/>
          <w:b/>
          <w:color w:val="000000"/>
          <w:sz w:val="22"/>
          <w:szCs w:val="22"/>
        </w:rPr>
      </w:pPr>
    </w:p>
    <w:p w:rsidR="00957A5D" w:rsidRDefault="000C6E5C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Il/La  sottoscritto/a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</w:t>
      </w:r>
    </w:p>
    <w:p w:rsidR="00957A5D" w:rsidRDefault="000C6E5C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</w:t>
      </w:r>
      <w:r>
        <w:rPr>
          <w:rFonts w:ascii="Calibri" w:hAnsi="Calibri" w:cs="Calibri"/>
          <w:color w:val="BFBFBF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il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</w:t>
      </w:r>
    </w:p>
    <w:p w:rsidR="00957A5D" w:rsidRDefault="000C6E5C">
      <w:pPr>
        <w:autoSpaceDE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in </w:t>
      </w:r>
      <w:r>
        <w:rPr>
          <w:rFonts w:ascii="Calibri" w:hAnsi="Calibri" w:cs="Calibri"/>
          <w:color w:val="D9D9D9"/>
          <w:sz w:val="22"/>
          <w:szCs w:val="22"/>
        </w:rPr>
        <w:t>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via </w:t>
      </w:r>
      <w:r>
        <w:rPr>
          <w:rFonts w:ascii="Calibri" w:hAnsi="Calibri" w:cs="Calibri"/>
          <w:color w:val="D9D9D9"/>
          <w:sz w:val="22"/>
          <w:szCs w:val="22"/>
        </w:rPr>
        <w:t>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n. </w:t>
      </w:r>
      <w:r>
        <w:rPr>
          <w:rFonts w:ascii="Calibri" w:hAnsi="Calibri" w:cs="Calibri"/>
          <w:color w:val="D9D9D9"/>
          <w:sz w:val="22"/>
          <w:szCs w:val="22"/>
        </w:rPr>
        <w:t>__________________</w:t>
      </w:r>
    </w:p>
    <w:p w:rsidR="00957A5D" w:rsidRDefault="000C6E5C">
      <w:pPr>
        <w:autoSpaceDE w:val="0"/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in qualità di </w:t>
      </w: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precisare: titolare, legale rappresentante,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ecc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):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</w:t>
      </w:r>
    </w:p>
    <w:p w:rsidR="00957A5D" w:rsidRDefault="000C6E5C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__________________________________________________________________________________________</w:t>
      </w:r>
    </w:p>
    <w:p w:rsidR="00957A5D" w:rsidRDefault="000C6E5C">
      <w:pPr>
        <w:autoSpaceDE w:val="0"/>
        <w:ind w:right="-9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dello Studio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________________________________________________________________________________</w:t>
      </w:r>
    </w:p>
    <w:p w:rsidR="00957A5D" w:rsidRDefault="000C6E5C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con sede in </w:t>
      </w:r>
      <w:r>
        <w:rPr>
          <w:rFonts w:ascii="Calibri" w:hAnsi="Calibri" w:cs="Calibri"/>
          <w:color w:val="D9D9D9"/>
          <w:sz w:val="22"/>
          <w:szCs w:val="22"/>
        </w:rPr>
        <w:t>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via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</w:t>
      </w:r>
    </w:p>
    <w:p w:rsidR="00957A5D" w:rsidRDefault="000C6E5C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n. </w:t>
      </w:r>
      <w:r>
        <w:rPr>
          <w:rFonts w:ascii="Calibri" w:hAnsi="Calibri" w:cs="Calibri"/>
          <w:color w:val="D9D9D9"/>
          <w:sz w:val="22"/>
          <w:szCs w:val="22"/>
        </w:rPr>
        <w:t>__________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D9D9D9"/>
          <w:sz w:val="22"/>
          <w:szCs w:val="22"/>
        </w:rPr>
        <w:t>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e-mail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</w:t>
      </w:r>
    </w:p>
    <w:p w:rsidR="00957A5D" w:rsidRDefault="000C6E5C">
      <w:pPr>
        <w:autoSpaceDE w:val="0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pec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__________________________________________________________________</w:t>
      </w:r>
    </w:p>
    <w:p w:rsidR="00957A5D" w:rsidRDefault="000C6E5C">
      <w:pPr>
        <w:autoSpaceDE w:val="0"/>
        <w:spacing w:before="120" w:after="60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costituito con la seguente forma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>(barrare la casella di riferimento)</w:t>
      </w:r>
      <w:r>
        <w:rPr>
          <w:rFonts w:ascii="Calibri" w:hAnsi="Calibri" w:cs="Calibri"/>
          <w:b/>
          <w:iCs/>
          <w:color w:val="000000"/>
          <w:sz w:val="22"/>
          <w:szCs w:val="22"/>
        </w:rPr>
        <w:t>: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Libero professionista individuale (art. 46, comma 1, lettera a),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Professionisti </w:t>
      </w:r>
      <w:r w:rsidR="000F510F">
        <w:rPr>
          <w:rFonts w:ascii="Calibri" w:eastAsia="Wingdings" w:hAnsi="Calibri" w:cs="Calibri"/>
          <w:color w:val="000000"/>
          <w:sz w:val="22"/>
          <w:szCs w:val="22"/>
        </w:rPr>
        <w:t>associati (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art. 46, comma 1, lettera a),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Società di professionisti (art. 46, comma 1, lettera b),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Società di </w:t>
      </w:r>
      <w:r w:rsidR="000F510F">
        <w:rPr>
          <w:rFonts w:ascii="Calibri" w:eastAsia="Wingdings" w:hAnsi="Calibri" w:cs="Calibri"/>
          <w:color w:val="000000"/>
          <w:sz w:val="22"/>
          <w:szCs w:val="22"/>
        </w:rPr>
        <w:t>ingegneria (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art. 46, comma 1, lettera c),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tabs>
          <w:tab w:val="left" w:pos="426"/>
        </w:tabs>
        <w:autoSpaceDE w:val="0"/>
        <w:ind w:left="284" w:hanging="284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Prestatore di servizi di ingegneria e architettura identificati con i codici CPV da 74200000-1 a 74276400-8 e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da 74310000-5 a 74323100-0 e 74874000-6 stabilito in altro Stato membro, costituito conformemente alla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legislazione vigente nel rispettivo Paese (art. 46, comma 1, lettera d),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Raggruppamento temporaneo tra i soggetti di cui all’art. 46, comma 1, lettera e),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50/2016;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Consorzio stabile di società di professionisti e di società di ingegneria, anche in forma mista, formato da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non meno di tre consorziati che abbiano operato nei settori dei servizi di ingegneria e architettura (art. 46,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comma 1, lettera f),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50/2016);</w:t>
      </w:r>
    </w:p>
    <w:p w:rsidR="00957A5D" w:rsidRDefault="000C6E5C">
      <w:pPr>
        <w:pStyle w:val="NormaleWeb"/>
        <w:tabs>
          <w:tab w:val="left" w:pos="426"/>
        </w:tabs>
        <w:spacing w:before="0" w:after="0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Wingdings" w:hAnsi="Calibri" w:cs="Calibri"/>
          <w:color w:val="A6A6A6"/>
          <w:sz w:val="28"/>
          <w:szCs w:val="28"/>
        </w:rPr>
        <w:tab/>
      </w:r>
      <w:r>
        <w:rPr>
          <w:rFonts w:ascii="Calibri" w:eastAsia="Wingdings" w:hAnsi="Calibri" w:cs="Calibri"/>
          <w:color w:val="A6A6A6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Lavoratore subordinato abilitato all'esercizio della professione e iscritto al relativo ordine professionale </w:t>
      </w:r>
      <w:r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secondo l'ordinamento nazionale di appartenenza, nel rispetto delle norme che regolano il rapporto di </w:t>
      </w:r>
      <w:r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impiego, ai sensi dell’art. 156, comma 2,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n.50/2016;</w:t>
      </w:r>
    </w:p>
    <w:p w:rsidR="00957A5D" w:rsidRDefault="00957A5D">
      <w:pPr>
        <w:pStyle w:val="NormaleWeb"/>
        <w:tabs>
          <w:tab w:val="left" w:pos="426"/>
        </w:tabs>
        <w:spacing w:before="0" w:after="0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957A5D" w:rsidRDefault="000C6E5C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CHIEDE </w:t>
      </w:r>
    </w:p>
    <w:p w:rsidR="00957A5D" w:rsidRDefault="00957A5D">
      <w:pPr>
        <w:autoSpaceDE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57A5D" w:rsidRPr="00892627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hAnsi="Calibri" w:cs="Calibri"/>
          <w:b/>
          <w:color w:val="000000"/>
          <w:sz w:val="22"/>
          <w:szCs w:val="22"/>
          <w:highlight w:val="white"/>
        </w:rPr>
        <w:t xml:space="preserve">di partecipare al CONCORSO DI IDEE </w:t>
      </w:r>
      <w:r w:rsidR="00AF49D1" w:rsidRPr="00AF49D1">
        <w:rPr>
          <w:rFonts w:ascii="Calibri" w:hAnsi="Calibri" w:cs="Calibri"/>
          <w:b/>
          <w:color w:val="000000"/>
          <w:sz w:val="22"/>
          <w:szCs w:val="22"/>
        </w:rPr>
        <w:t>PER L’IDEAZIONE DEL</w:t>
      </w:r>
      <w:r w:rsidR="00AF49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F49D1" w:rsidRPr="00AF49D1">
        <w:rPr>
          <w:rFonts w:ascii="Calibri" w:hAnsi="Calibri" w:cs="Calibri"/>
          <w:b/>
          <w:color w:val="000000"/>
          <w:sz w:val="22"/>
          <w:szCs w:val="22"/>
        </w:rPr>
        <w:t>NUOVO LOGO DELL’ORDINE DEGLI INGEGNERI</w:t>
      </w:r>
      <w:r w:rsidR="00AF49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F49D1" w:rsidRPr="00AF49D1">
        <w:rPr>
          <w:rFonts w:ascii="Calibri" w:hAnsi="Calibri" w:cs="Calibri"/>
          <w:b/>
          <w:color w:val="000000"/>
          <w:sz w:val="22"/>
          <w:szCs w:val="22"/>
        </w:rPr>
        <w:t>DELLA PROVINCIA DI PESARO E URBINO</w:t>
      </w:r>
      <w:r>
        <w:rPr>
          <w:rFonts w:ascii="Calibri" w:hAnsi="Calibri" w:cs="Calibri"/>
          <w:b/>
          <w:color w:val="000000"/>
          <w:sz w:val="22"/>
          <w:szCs w:val="22"/>
          <w:highlight w:val="white"/>
        </w:rPr>
        <w:t xml:space="preserve">, </w:t>
      </w:r>
      <w:r>
        <w:rPr>
          <w:rFonts w:cs="Calibri"/>
          <w:b/>
          <w:color w:val="000000"/>
          <w:sz w:val="22"/>
          <w:szCs w:val="22"/>
          <w:highlight w:val="white"/>
        </w:rPr>
        <w:t xml:space="preserve"> </w:t>
      </w:r>
      <w:r w:rsidRPr="00415097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  <w:highlight w:val="white"/>
        </w:rPr>
        <w:t xml:space="preserve">CIG n. </w:t>
      </w:r>
      <w:r w:rsidR="00415097" w:rsidRPr="00415097">
        <w:rPr>
          <w:rFonts w:asciiTheme="minorHAnsi" w:hAnsiTheme="minorHAnsi" w:cstheme="minorHAnsi"/>
          <w:sz w:val="22"/>
          <w:szCs w:val="22"/>
          <w:lang w:eastAsia="it-IT"/>
        </w:rPr>
        <w:t>Z61216703E</w:t>
      </w:r>
      <w:r w:rsidR="00892627">
        <w:rPr>
          <w:rFonts w:ascii="Calibri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highlight w:val="white"/>
        </w:rPr>
        <w:t>e, in conformità alle disposizioni del DPR 28.12.2000, n. 445, articolo 47 in particolare, e consapevole delle sanzioni penali previste dall'artic</w:t>
      </w:r>
      <w:r>
        <w:rPr>
          <w:rFonts w:ascii="Calibri" w:hAnsi="Calibri" w:cs="Calibri"/>
          <w:color w:val="000000"/>
          <w:sz w:val="22"/>
          <w:szCs w:val="22"/>
        </w:rPr>
        <w:t xml:space="preserve">olo 76 dello stesso Decreto per le ipotesi di falsità in atti e dichiarazioni mendaci ivi indicate, </w:t>
      </w:r>
    </w:p>
    <w:p w:rsidR="00957A5D" w:rsidRDefault="00957A5D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5040A" w:rsidRDefault="00C5040A">
      <w:pPr>
        <w:widowControl w:val="0"/>
        <w:autoSpaceDE w:val="0"/>
        <w:spacing w:line="300" w:lineRule="exact"/>
        <w:ind w:left="142" w:right="51"/>
        <w:jc w:val="center"/>
        <w:rPr>
          <w:rFonts w:ascii="Calibri" w:eastAsia="TTE1979838t00" w:hAnsi="Calibri" w:cs="Calibri"/>
          <w:b/>
          <w:sz w:val="22"/>
          <w:szCs w:val="22"/>
        </w:rPr>
      </w:pPr>
    </w:p>
    <w:p w:rsidR="00C5040A" w:rsidRDefault="00C5040A">
      <w:pPr>
        <w:widowControl w:val="0"/>
        <w:autoSpaceDE w:val="0"/>
        <w:spacing w:line="300" w:lineRule="exact"/>
        <w:ind w:left="142" w:right="51"/>
        <w:jc w:val="center"/>
        <w:rPr>
          <w:rFonts w:ascii="Calibri" w:eastAsia="TTE1979838t00" w:hAnsi="Calibri" w:cs="Calibri"/>
          <w:b/>
          <w:sz w:val="22"/>
          <w:szCs w:val="22"/>
        </w:rPr>
      </w:pPr>
    </w:p>
    <w:p w:rsidR="00957A5D" w:rsidRDefault="000C6E5C">
      <w:pPr>
        <w:widowControl w:val="0"/>
        <w:autoSpaceDE w:val="0"/>
        <w:spacing w:line="300" w:lineRule="exact"/>
        <w:ind w:left="142" w:right="51"/>
        <w:jc w:val="center"/>
        <w:rPr>
          <w:rFonts w:ascii="Calibri" w:eastAsia="TTE1979838t00" w:hAnsi="Calibri" w:cs="Calibri"/>
          <w:b/>
          <w:sz w:val="22"/>
          <w:szCs w:val="22"/>
        </w:rPr>
      </w:pPr>
      <w:r>
        <w:rPr>
          <w:rFonts w:ascii="Calibri" w:eastAsia="TTE1979838t00" w:hAnsi="Calibri" w:cs="Calibri"/>
          <w:b/>
          <w:sz w:val="22"/>
          <w:szCs w:val="22"/>
        </w:rPr>
        <w:lastRenderedPageBreak/>
        <w:t>DICHIARA</w:t>
      </w:r>
    </w:p>
    <w:p w:rsidR="00957A5D" w:rsidRDefault="00957A5D">
      <w:pPr>
        <w:widowControl w:val="0"/>
        <w:autoSpaceDE w:val="0"/>
        <w:spacing w:line="300" w:lineRule="exact"/>
        <w:ind w:left="142" w:right="51"/>
        <w:jc w:val="center"/>
        <w:rPr>
          <w:rFonts w:ascii="Calibri" w:eastAsia="TTE1979838t00" w:hAnsi="Calibri" w:cs="Calibri"/>
          <w:b/>
          <w:sz w:val="22"/>
          <w:szCs w:val="22"/>
        </w:rPr>
      </w:pP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 |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per 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>libero professionista individuale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 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r>
        <w:rPr>
          <w:rFonts w:ascii="Calibri" w:hAnsi="Calibri" w:cs="Calibri"/>
          <w:color w:val="BFBFBF"/>
          <w:sz w:val="22"/>
          <w:szCs w:val="22"/>
        </w:rPr>
        <w:t>_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P.IVA </w:t>
      </w:r>
      <w:r>
        <w:rPr>
          <w:rFonts w:ascii="Calibri" w:hAnsi="Calibri" w:cs="Calibri"/>
          <w:color w:val="D9D9D9"/>
          <w:sz w:val="22"/>
          <w:szCs w:val="22"/>
        </w:rPr>
        <w:t>__________________</w:t>
      </w:r>
      <w:r>
        <w:rPr>
          <w:rFonts w:ascii="Calibri" w:hAnsi="Calibri" w:cs="Calibri"/>
          <w:color w:val="BFBFBF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</w:t>
      </w:r>
    </w:p>
    <w:p w:rsidR="00957A5D" w:rsidRDefault="00957A5D">
      <w:pPr>
        <w:autoSpaceDE w:val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57A5D" w:rsidRDefault="000C6E5C">
      <w:pPr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 |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per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professionisti associati</w:t>
      </w:r>
      <w:r>
        <w:rPr>
          <w:rFonts w:ascii="Calibri" w:hAnsi="Calibri" w:cs="Calibri"/>
          <w:b/>
          <w:iCs/>
          <w:color w:val="000000"/>
          <w:sz w:val="22"/>
          <w:szCs w:val="22"/>
        </w:rPr>
        <w:t>:</w:t>
      </w:r>
    </w:p>
    <w:p w:rsidR="00957A5D" w:rsidRDefault="000C6E5C">
      <w:pPr>
        <w:autoSpaceDE w:val="0"/>
        <w:spacing w:before="6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che lo Studio associato </w:t>
      </w:r>
      <w:r>
        <w:rPr>
          <w:rFonts w:ascii="Calibri" w:hAnsi="Calibri" w:cs="Calibri"/>
          <w:bCs/>
          <w:color w:val="D9D9D9"/>
          <w:sz w:val="22"/>
          <w:szCs w:val="22"/>
        </w:rPr>
        <w:t>___________________________________________________________________________________________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è composto dai seguenti Professionisti: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 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r>
        <w:rPr>
          <w:rFonts w:ascii="Calibri" w:hAnsi="Calibri" w:cs="Calibri"/>
          <w:color w:val="BFBFBF"/>
          <w:sz w:val="22"/>
          <w:szCs w:val="22"/>
        </w:rPr>
        <w:t>_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P.IVA </w:t>
      </w:r>
      <w:r>
        <w:rPr>
          <w:rFonts w:ascii="Calibri" w:hAnsi="Calibri" w:cs="Calibri"/>
          <w:color w:val="D9D9D9"/>
          <w:sz w:val="22"/>
          <w:szCs w:val="22"/>
        </w:rPr>
        <w:t>__________________</w:t>
      </w:r>
      <w:r>
        <w:rPr>
          <w:rFonts w:ascii="Calibri" w:hAnsi="Calibri" w:cs="Calibri"/>
          <w:color w:val="BFBFBF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 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r>
        <w:rPr>
          <w:rFonts w:ascii="Calibri" w:hAnsi="Calibri" w:cs="Calibri"/>
          <w:color w:val="BFBFBF"/>
          <w:sz w:val="22"/>
          <w:szCs w:val="22"/>
        </w:rPr>
        <w:t>_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P.IVA </w:t>
      </w:r>
      <w:r>
        <w:rPr>
          <w:rFonts w:ascii="Calibri" w:hAnsi="Calibri" w:cs="Calibri"/>
          <w:color w:val="D9D9D9"/>
          <w:sz w:val="22"/>
          <w:szCs w:val="22"/>
        </w:rPr>
        <w:t>__________________</w:t>
      </w:r>
      <w:r>
        <w:rPr>
          <w:rFonts w:ascii="Calibri" w:hAnsi="Calibri" w:cs="Calibri"/>
          <w:color w:val="BFBFBF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 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r>
        <w:rPr>
          <w:rFonts w:ascii="Calibri" w:hAnsi="Calibri" w:cs="Calibri"/>
          <w:color w:val="BFBFBF"/>
          <w:sz w:val="22"/>
          <w:szCs w:val="22"/>
        </w:rPr>
        <w:t>_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P.IVA </w:t>
      </w:r>
      <w:r>
        <w:rPr>
          <w:rFonts w:ascii="Calibri" w:hAnsi="Calibri" w:cs="Calibri"/>
          <w:color w:val="D9D9D9"/>
          <w:sz w:val="22"/>
          <w:szCs w:val="22"/>
        </w:rPr>
        <w:t>__________________</w:t>
      </w:r>
      <w:r>
        <w:rPr>
          <w:rFonts w:ascii="Calibri" w:hAnsi="Calibri" w:cs="Calibri"/>
          <w:color w:val="BFBFBF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</w:t>
      </w:r>
    </w:p>
    <w:p w:rsidR="00957A5D" w:rsidRDefault="00957A5D">
      <w:pPr>
        <w:autoSpaceDE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 |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per 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>le società e i consorzi stabili:</w:t>
      </w:r>
    </w:p>
    <w:p w:rsidR="00957A5D" w:rsidRDefault="000C6E5C">
      <w:pPr>
        <w:autoSpaceDE w:val="0"/>
        <w:spacing w:before="60" w:after="6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che la/il 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Società di Professionisti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Calibri" w:eastAsia="Wingdings" w:hAnsi="Calibri" w:cs="Calibri"/>
          <w:sz w:val="22"/>
          <w:szCs w:val="22"/>
        </w:rPr>
        <w:t xml:space="preserve">è in possesso dei requisiti dell’art 2 del  D.M.  2 dicembre 2016, n. 263 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Società di Ingegneria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Calibri" w:eastAsia="Wingdings" w:hAnsi="Calibri" w:cs="Calibri"/>
          <w:sz w:val="22"/>
          <w:szCs w:val="22"/>
        </w:rPr>
        <w:t xml:space="preserve">è in possesso dei requisiti dell’art 3  del  D.M.  2 dicembre 2016, n. 263 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Consorzio stabile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Calibri" w:eastAsia="Wingdings" w:hAnsi="Calibri" w:cs="Calibri"/>
          <w:sz w:val="22"/>
          <w:szCs w:val="22"/>
        </w:rPr>
        <w:t xml:space="preserve">è in possesso dei requisiti dell’art 5 del  D.M.  2 dicembre 2016, n. 263 </w:t>
      </w:r>
    </w:p>
    <w:p w:rsidR="00957A5D" w:rsidRDefault="000C6E5C">
      <w:pPr>
        <w:tabs>
          <w:tab w:val="left" w:pos="851"/>
        </w:tabs>
        <w:autoSpaceDE w:val="0"/>
        <w:spacing w:before="60"/>
        <w:ind w:left="567"/>
        <w:jc w:val="both"/>
        <w:rPr>
          <w:rFonts w:ascii="Wingdings" w:eastAsia="Wingdings" w:hAnsi="Wingdings" w:cs="Wingdings"/>
          <w:color w:val="D9D9D9"/>
          <w:sz w:val="28"/>
          <w:szCs w:val="28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concorre in proprio, </w:t>
      </w:r>
      <w:r>
        <w:rPr>
          <w:rFonts w:ascii="Calibri" w:eastAsia="Wingdings" w:hAnsi="Calibri" w:cs="Calibri"/>
          <w:b/>
          <w:i/>
          <w:sz w:val="22"/>
          <w:szCs w:val="22"/>
        </w:rPr>
        <w:t>(oppure)</w:t>
      </w:r>
    </w:p>
    <w:p w:rsidR="00957A5D" w:rsidRDefault="000C6E5C">
      <w:pPr>
        <w:tabs>
          <w:tab w:val="left" w:pos="851"/>
        </w:tabs>
        <w:autoSpaceDE w:val="0"/>
        <w:spacing w:before="60"/>
        <w:ind w:left="567"/>
        <w:jc w:val="both"/>
        <w:rPr>
          <w:rFonts w:ascii="Calibri" w:eastAsia="Wingdings" w:hAnsi="Calibri" w:cs="Calibri"/>
          <w:b/>
          <w:i/>
          <w:sz w:val="22"/>
          <w:szCs w:val="22"/>
        </w:rPr>
      </w:pPr>
      <w:r>
        <w:rPr>
          <w:rFonts w:ascii="Wingdings" w:eastAsia="Wingdings" w:hAnsi="Wingdings" w:cs="Wingdings"/>
          <w:color w:val="D9D9D9"/>
          <w:sz w:val="28"/>
          <w:szCs w:val="28"/>
        </w:rPr>
        <w:t></w:t>
      </w:r>
      <w:r>
        <w:rPr>
          <w:rFonts w:ascii="Calibri" w:eastAsia="Calibri" w:hAnsi="Calibri" w:cs="Calibri"/>
          <w:color w:val="A6A6A6"/>
          <w:sz w:val="28"/>
          <w:szCs w:val="28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concorre per la Società consorziata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</w:t>
      </w:r>
    </w:p>
    <w:p w:rsidR="00957A5D" w:rsidRDefault="000C6E5C">
      <w:pPr>
        <w:tabs>
          <w:tab w:val="left" w:pos="567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b/>
          <w:i/>
          <w:sz w:val="22"/>
          <w:szCs w:val="22"/>
        </w:rPr>
        <w:tab/>
        <w:t>(ripetere anche per l’eventuale consorziata esecutrice le dichiarazioni richieste al presente punto C)</w:t>
      </w:r>
    </w:p>
    <w:p w:rsidR="00957A5D" w:rsidRDefault="000C6E5C">
      <w:pPr>
        <w:numPr>
          <w:ilvl w:val="0"/>
          <w:numId w:val="4"/>
        </w:numPr>
        <w:tabs>
          <w:tab w:val="left" w:pos="142"/>
        </w:tabs>
        <w:autoSpaceDE w:val="0"/>
        <w:spacing w:before="120"/>
        <w:ind w:left="0" w:firstLine="0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>ha domicilio fiscale</w:t>
      </w:r>
      <w:r>
        <w:rPr>
          <w:rFonts w:ascii="Calibri" w:eastAsia="Wingdings" w:hAnsi="Calibri" w:cs="Calibri"/>
          <w:sz w:val="22"/>
          <w:szCs w:val="22"/>
        </w:rPr>
        <w:t xml:space="preserve"> in</w:t>
      </w:r>
      <w:r>
        <w:rPr>
          <w:rFonts w:ascii="Calibri" w:eastAsia="Wingdings" w:hAnsi="Calibri" w:cs="Calibri"/>
          <w:color w:val="BFBFBF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</w:t>
      </w:r>
    </w:p>
    <w:p w:rsidR="00957A5D" w:rsidRDefault="000C6E5C">
      <w:pPr>
        <w:autoSpaceDE w:val="0"/>
        <w:ind w:left="142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codice fiscale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partita IVA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</w:t>
      </w:r>
    </w:p>
    <w:p w:rsidR="00957A5D" w:rsidRDefault="000C6E5C">
      <w:pPr>
        <w:numPr>
          <w:ilvl w:val="0"/>
          <w:numId w:val="4"/>
        </w:numPr>
        <w:tabs>
          <w:tab w:val="left" w:pos="142"/>
        </w:tabs>
        <w:autoSpaceDE w:val="0"/>
        <w:spacing w:before="120"/>
        <w:ind w:left="0" w:firstLine="0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>che la Società ha le seguenti posizioni:</w:t>
      </w:r>
    </w:p>
    <w:p w:rsidR="00957A5D" w:rsidRDefault="000C6E5C">
      <w:pPr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INPS numero matricola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sede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lastRenderedPageBreak/>
        <w:tab/>
        <w:t xml:space="preserve">INAIL numero codice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sede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CASSA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__________________________________________________________________________________</w:t>
      </w:r>
    </w:p>
    <w:p w:rsidR="00957A5D" w:rsidRDefault="000C6E5C">
      <w:pPr>
        <w:numPr>
          <w:ilvl w:val="0"/>
          <w:numId w:val="4"/>
        </w:numPr>
        <w:tabs>
          <w:tab w:val="left" w:pos="142"/>
        </w:tabs>
        <w:autoSpaceDE w:val="0"/>
        <w:spacing w:before="120"/>
        <w:ind w:left="0" w:firstLine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che l’Agenzia delle Entrate competente per territorio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é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che la Società è iscritta nel registro delle imprese della Camera di Commercio di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o nel Registro della Commissione provinciale per l’artigianato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ed attesta i seguenti dati (per le ditte con sede in uno stato straniero, indicare i dati di iscrizione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>corrispondenti ad altro registro o albo equivalente secondo la legislazione nazionale di appartenenza):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numero di iscrizione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data di iscrizione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forma giuridica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ab/>
        <w:t xml:space="preserve">attività per la quale è iscritta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</w:t>
      </w:r>
    </w:p>
    <w:p w:rsidR="00957A5D" w:rsidRDefault="000C6E5C">
      <w:pPr>
        <w:numPr>
          <w:ilvl w:val="0"/>
          <w:numId w:val="4"/>
        </w:numPr>
        <w:tabs>
          <w:tab w:val="left" w:pos="142"/>
        </w:tabs>
        <w:autoSpaceDE w:val="0"/>
        <w:spacing w:before="120"/>
        <w:ind w:left="0" w:firstLine="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che i dati identificativi </w:t>
      </w:r>
      <w:r>
        <w:rPr>
          <w:rFonts w:ascii="Calibri" w:eastAsia="Wingdings" w:hAnsi="Calibri" w:cs="Calibri"/>
          <w:i/>
          <w:color w:val="000000"/>
          <w:sz w:val="22"/>
          <w:szCs w:val="22"/>
        </w:rPr>
        <w:t xml:space="preserve">(completare di seguito gli spazi pertinenti indicando nome, cognome, luogo e data di </w:t>
      </w:r>
      <w:r>
        <w:rPr>
          <w:rFonts w:ascii="Calibri" w:eastAsia="Wingdings" w:hAnsi="Calibri" w:cs="Calibri"/>
          <w:i/>
          <w:color w:val="000000"/>
          <w:sz w:val="22"/>
          <w:szCs w:val="22"/>
        </w:rPr>
        <w:tab/>
        <w:t xml:space="preserve">nascita, qualifica)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dei soggetti attualmente in carica di cui all’art. 80, comma 3,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 sono i seguenti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</w:r>
      <w:r>
        <w:rPr>
          <w:rFonts w:ascii="Calibri" w:eastAsia="Wingdings" w:hAnsi="Calibri" w:cs="Calibri"/>
          <w:b/>
          <w:i/>
          <w:color w:val="000000"/>
          <w:sz w:val="22"/>
          <w:szCs w:val="22"/>
        </w:rPr>
        <w:t>(compilare la voce che interessa)</w:t>
      </w:r>
      <w:r>
        <w:rPr>
          <w:rFonts w:ascii="Calibri" w:eastAsia="Wingdings" w:hAnsi="Calibri" w:cs="Calibri"/>
          <w:color w:val="000000"/>
          <w:sz w:val="22"/>
          <w:szCs w:val="22"/>
        </w:rPr>
        <w:t>: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>titolare e i direttori tecnici dell’</w:t>
      </w:r>
      <w:r>
        <w:rPr>
          <w:rFonts w:ascii="Calibri" w:eastAsia="Wingdings" w:hAnsi="Calibri" w:cs="Calibri"/>
          <w:b/>
          <w:sz w:val="22"/>
          <w:szCs w:val="22"/>
        </w:rPr>
        <w:t>impresa individuale</w:t>
      </w:r>
      <w:r>
        <w:rPr>
          <w:rFonts w:ascii="Calibri" w:eastAsia="Wingdings" w:hAnsi="Calibri" w:cs="Calibri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rPr>
          <w:rFonts w:ascii="Calibri" w:eastAsia="Wingdings" w:hAnsi="Calibri" w:cs="Calibri"/>
          <w:color w:val="BFBFBF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tutti i soci ed i direttori tecnici della </w:t>
      </w:r>
      <w:r>
        <w:rPr>
          <w:rFonts w:ascii="Calibri" w:eastAsia="Wingdings" w:hAnsi="Calibri" w:cs="Calibri"/>
          <w:b/>
          <w:sz w:val="22"/>
          <w:szCs w:val="22"/>
        </w:rPr>
        <w:t>società in nome collettivo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BFBFBF"/>
          <w:sz w:val="22"/>
          <w:szCs w:val="22"/>
        </w:rPr>
        <w:tab/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tutti i soci accomandatari ed i direttori tecnici nel caso di </w:t>
      </w:r>
      <w:r>
        <w:rPr>
          <w:rFonts w:ascii="Calibri" w:eastAsia="Wingdings" w:hAnsi="Calibri" w:cs="Calibri"/>
          <w:b/>
          <w:sz w:val="22"/>
          <w:szCs w:val="22"/>
        </w:rPr>
        <w:t>società in accomandita semplice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BFBFBF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color w:val="BFBFBF"/>
          <w:sz w:val="22"/>
          <w:szCs w:val="22"/>
        </w:rPr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BFBFBF"/>
          <w:sz w:val="22"/>
          <w:szCs w:val="22"/>
        </w:rPr>
      </w:pPr>
      <w:r>
        <w:rPr>
          <w:rFonts w:ascii="Calibri" w:eastAsia="Wingdings" w:hAnsi="Calibri" w:cs="Calibri"/>
          <w:color w:val="BFBFBF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BFBFBF"/>
          <w:sz w:val="22"/>
          <w:szCs w:val="22"/>
        </w:rPr>
      </w:pPr>
      <w:r>
        <w:rPr>
          <w:rFonts w:ascii="Calibri" w:eastAsia="Wingdings" w:hAnsi="Calibri" w:cs="Calibri"/>
          <w:color w:val="BFBFBF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BFBFBF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</w:r>
      <w:r>
        <w:rPr>
          <w:rFonts w:ascii="Calibri" w:eastAsia="Wingdings" w:hAnsi="Calibri" w:cs="Calibri"/>
          <w:b/>
          <w:sz w:val="22"/>
          <w:szCs w:val="22"/>
        </w:rPr>
        <w:t>se si tratta di altro tipo di società o consorzio</w:t>
      </w:r>
    </w:p>
    <w:p w:rsidR="00957A5D" w:rsidRDefault="000C6E5C">
      <w:pPr>
        <w:widowControl w:val="0"/>
        <w:tabs>
          <w:tab w:val="left" w:pos="142"/>
        </w:tabs>
        <w:autoSpaceDE w:val="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tutti i membri del consiglio di amministrazione cui sia stata conferita la legale rappresentanza o </w:t>
      </w:r>
      <w:r>
        <w:rPr>
          <w:rFonts w:ascii="Calibri" w:eastAsia="Wingdings" w:hAnsi="Calibri" w:cs="Calibri"/>
          <w:sz w:val="22"/>
          <w:szCs w:val="22"/>
        </w:rPr>
        <w:tab/>
        <w:t>amministratore unico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>soggetti muniti di poteri di direzione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>soggetti  muniti di poteri di vigilanza/controllo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lastRenderedPageBreak/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soggetti muniti di poteri di rappresentanza (Procuratori con procura generale che conferisca rappresentanza </w:t>
      </w:r>
      <w:r>
        <w:rPr>
          <w:rFonts w:ascii="Calibri" w:eastAsia="Wingdings" w:hAnsi="Calibri" w:cs="Calibri"/>
          <w:sz w:val="22"/>
          <w:szCs w:val="22"/>
        </w:rPr>
        <w:tab/>
        <w:t xml:space="preserve">generale dell’impresa, procuratori speciali muniti di potere decisionale di particolare ampiezza e riferiti ad </w:t>
      </w:r>
      <w:r>
        <w:rPr>
          <w:rFonts w:ascii="Calibri" w:eastAsia="Wingdings" w:hAnsi="Calibri" w:cs="Calibri"/>
          <w:sz w:val="22"/>
          <w:szCs w:val="22"/>
        </w:rPr>
        <w:tab/>
        <w:t>una pluralità di oggetti ed institori)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direttori tecnici 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>socio unico persona fisica, ovvero il socio di maggioranza in caso di società con meno di quattro soci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- che nell’anno antecedente la data di pubblicazione del bando di gara non vi sono stati </w:t>
      </w:r>
      <w:r>
        <w:rPr>
          <w:rFonts w:ascii="Calibri" w:eastAsia="Wingdings" w:hAnsi="Calibri" w:cs="Calibri"/>
          <w:b/>
          <w:sz w:val="22"/>
          <w:szCs w:val="22"/>
        </w:rPr>
        <w:t xml:space="preserve">soggetti cessati </w:t>
      </w:r>
      <w:r>
        <w:rPr>
          <w:rFonts w:ascii="Calibri" w:eastAsia="Wingdings" w:hAnsi="Calibri" w:cs="Calibri"/>
          <w:sz w:val="22"/>
          <w:szCs w:val="22"/>
        </w:rPr>
        <w:t xml:space="preserve">dalle </w:t>
      </w:r>
      <w:r>
        <w:rPr>
          <w:rFonts w:ascii="Calibri" w:eastAsia="Wingdings" w:hAnsi="Calibri" w:cs="Calibri"/>
          <w:sz w:val="22"/>
          <w:szCs w:val="22"/>
        </w:rPr>
        <w:tab/>
        <w:t xml:space="preserve">cariche societarie indicate nell’art. 80, comma 3, </w:t>
      </w:r>
      <w:r w:rsidR="00FF0E8F">
        <w:rPr>
          <w:rFonts w:ascii="Calibri" w:eastAsia="Wingdings" w:hAnsi="Calibri" w:cs="Calibri"/>
          <w:sz w:val="22"/>
          <w:szCs w:val="22"/>
        </w:rPr>
        <w:t>D.lgs.</w:t>
      </w:r>
      <w:r>
        <w:rPr>
          <w:rFonts w:ascii="Calibri" w:eastAsia="Wingdings" w:hAnsi="Calibri" w:cs="Calibri"/>
          <w:sz w:val="22"/>
          <w:szCs w:val="22"/>
        </w:rPr>
        <w:t xml:space="preserve"> 50/2016 ovvero che i soggetti cessati dalle cariche </w:t>
      </w:r>
      <w:r>
        <w:rPr>
          <w:rFonts w:ascii="Calibri" w:eastAsia="Wingdings" w:hAnsi="Calibri" w:cs="Calibri"/>
          <w:sz w:val="22"/>
          <w:szCs w:val="22"/>
        </w:rPr>
        <w:tab/>
        <w:t xml:space="preserve">societarie suindicate nell’anno antecedente la data di pubblicazione del bando sono i seguenti: (N.B. In caso </w:t>
      </w:r>
      <w:r>
        <w:rPr>
          <w:rFonts w:ascii="Calibri" w:eastAsia="Wingdings" w:hAnsi="Calibri" w:cs="Calibri"/>
          <w:sz w:val="22"/>
          <w:szCs w:val="22"/>
        </w:rPr>
        <w:tab/>
        <w:t xml:space="preserve">di cessione di azienda o di ramo d’azienda, incorporazione o fusione societaria, si considerano cessati dalla </w:t>
      </w:r>
      <w:r>
        <w:rPr>
          <w:rFonts w:ascii="Calibri" w:eastAsia="Wingdings" w:hAnsi="Calibri" w:cs="Calibri"/>
          <w:sz w:val="22"/>
          <w:szCs w:val="22"/>
        </w:rPr>
        <w:tab/>
        <w:t>carica anche i legali rappresentanti, direttori tecnici e</w:t>
      </w:r>
      <w:r>
        <w:rPr>
          <w:rFonts w:ascii="Calibri" w:eastAsia="Wingdings" w:hAnsi="Calibri" w:cs="Calibri"/>
          <w:bCs/>
          <w:i/>
          <w:sz w:val="22"/>
          <w:szCs w:val="22"/>
        </w:rPr>
        <w:t xml:space="preserve"> amministratori che hanno operato presso la società </w:t>
      </w:r>
      <w:r>
        <w:rPr>
          <w:rFonts w:ascii="Calibri" w:eastAsia="Wingdings" w:hAnsi="Calibri" w:cs="Calibri"/>
          <w:bCs/>
          <w:i/>
          <w:sz w:val="22"/>
          <w:szCs w:val="22"/>
        </w:rPr>
        <w:tab/>
        <w:t xml:space="preserve">cedente, incorporata o le società fusesi </w:t>
      </w:r>
      <w:r>
        <w:rPr>
          <w:rFonts w:ascii="Calibri" w:eastAsia="Wingdings" w:hAnsi="Calibri" w:cs="Calibri"/>
          <w:bCs/>
          <w:i/>
          <w:sz w:val="22"/>
          <w:szCs w:val="22"/>
          <w:u w:val="single"/>
        </w:rPr>
        <w:t>nell’ultimo anno</w:t>
      </w:r>
      <w:r>
        <w:rPr>
          <w:rFonts w:ascii="Calibri" w:eastAsia="Wingdings" w:hAnsi="Calibri" w:cs="Calibri"/>
          <w:bCs/>
          <w:i/>
          <w:sz w:val="22"/>
          <w:szCs w:val="22"/>
        </w:rPr>
        <w:t xml:space="preserve"> ovvero che sono cessati dalla relativa carica in detto </w:t>
      </w:r>
      <w:r>
        <w:rPr>
          <w:rFonts w:ascii="Calibri" w:eastAsia="Wingdings" w:hAnsi="Calibri" w:cs="Calibri"/>
          <w:bCs/>
          <w:i/>
          <w:sz w:val="22"/>
          <w:szCs w:val="22"/>
        </w:rPr>
        <w:tab/>
        <w:t>periodo</w:t>
      </w:r>
      <w:r>
        <w:rPr>
          <w:rFonts w:ascii="Calibri" w:eastAsia="Wingdings" w:hAnsi="Calibri" w:cs="Calibri"/>
          <w:bCs/>
          <w:sz w:val="22"/>
          <w:szCs w:val="22"/>
        </w:rPr>
        <w:t xml:space="preserve">) 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b/>
          <w:bCs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ab/>
      </w:r>
    </w:p>
    <w:p w:rsidR="00957A5D" w:rsidRDefault="000C6E5C">
      <w:pPr>
        <w:autoSpaceDE w:val="0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b/>
          <w:bCs/>
          <w:color w:val="000000"/>
          <w:sz w:val="22"/>
          <w:szCs w:val="22"/>
        </w:rPr>
        <w:t xml:space="preserve">D | </w:t>
      </w:r>
      <w:r>
        <w:rPr>
          <w:rFonts w:ascii="Calibri" w:eastAsia="Wingdings" w:hAnsi="Calibri" w:cs="Calibri"/>
          <w:i/>
          <w:color w:val="000000"/>
          <w:sz w:val="22"/>
          <w:szCs w:val="22"/>
        </w:rPr>
        <w:t>p</w:t>
      </w:r>
      <w:r>
        <w:rPr>
          <w:rFonts w:ascii="Calibri" w:eastAsia="Wingdings" w:hAnsi="Calibri" w:cs="Calibri"/>
          <w:i/>
          <w:iCs/>
          <w:color w:val="000000"/>
          <w:sz w:val="22"/>
          <w:szCs w:val="22"/>
        </w:rPr>
        <w:t xml:space="preserve">er i </w:t>
      </w:r>
      <w:r>
        <w:rPr>
          <w:rFonts w:ascii="Calibri" w:eastAsia="Wingdings" w:hAnsi="Calibri" w:cs="Calibri"/>
          <w:b/>
          <w:i/>
          <w:iCs/>
          <w:color w:val="000000"/>
          <w:sz w:val="22"/>
          <w:szCs w:val="22"/>
        </w:rPr>
        <w:t>raggruppamenti temporanei</w:t>
      </w:r>
      <w:r>
        <w:rPr>
          <w:rFonts w:ascii="Calibri" w:eastAsia="Wingdings" w:hAnsi="Calibri" w:cs="Calibri"/>
          <w:i/>
          <w:iCs/>
          <w:color w:val="000000"/>
          <w:sz w:val="22"/>
          <w:szCs w:val="22"/>
        </w:rPr>
        <w:t xml:space="preserve"> di cui all’art. 46, comma 1, lettera e), </w:t>
      </w:r>
      <w:proofErr w:type="spellStart"/>
      <w:r>
        <w:rPr>
          <w:rFonts w:ascii="Calibri" w:eastAsia="Wingdings" w:hAnsi="Calibri" w:cs="Calibri"/>
          <w:i/>
          <w:iCs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i/>
          <w:iCs/>
          <w:color w:val="000000"/>
          <w:sz w:val="22"/>
          <w:szCs w:val="22"/>
        </w:rPr>
        <w:t xml:space="preserve"> 50/2016</w:t>
      </w:r>
    </w:p>
    <w:p w:rsidR="00957A5D" w:rsidRDefault="000C6E5C">
      <w:pPr>
        <w:autoSpaceDE w:val="0"/>
        <w:spacing w:before="60" w:after="60"/>
        <w:jc w:val="both"/>
        <w:rPr>
          <w:rFonts w:ascii="Wingdings" w:eastAsia="Wingdings" w:hAnsi="Wingdings" w:cs="Wingdings"/>
          <w:color w:val="A6A6A6"/>
          <w:sz w:val="28"/>
          <w:szCs w:val="28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>che il raggruppamento è</w:t>
      </w:r>
    </w:p>
    <w:p w:rsidR="00957A5D" w:rsidRDefault="000C6E5C">
      <w:pPr>
        <w:tabs>
          <w:tab w:val="left" w:pos="426"/>
        </w:tabs>
        <w:autoSpaceDE w:val="0"/>
        <w:spacing w:before="60"/>
        <w:jc w:val="both"/>
        <w:rPr>
          <w:rFonts w:ascii="Wingdings" w:eastAsia="Wingdings" w:hAnsi="Wingdings" w:cs="Wingdings"/>
          <w:color w:val="A6A6A6"/>
          <w:sz w:val="28"/>
          <w:szCs w:val="28"/>
        </w:rPr>
      </w:pPr>
      <w:r>
        <w:rPr>
          <w:rFonts w:ascii="Wingdings" w:eastAsia="Wingdings" w:hAnsi="Wingdings" w:cs="Wingdings"/>
          <w:color w:val="A6A6A6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>costituendo</w:t>
      </w:r>
    </w:p>
    <w:p w:rsidR="00957A5D" w:rsidRDefault="000C6E5C">
      <w:pPr>
        <w:tabs>
          <w:tab w:val="left" w:pos="426"/>
        </w:tabs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A6A6A6"/>
          <w:sz w:val="28"/>
          <w:szCs w:val="28"/>
        </w:rPr>
        <w:t>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Wingdings" w:hAnsi="Calibri" w:cs="Calibri"/>
          <w:color w:val="000000"/>
          <w:sz w:val="22"/>
          <w:szCs w:val="22"/>
        </w:rPr>
        <w:tab/>
        <w:t>costituito</w:t>
      </w:r>
    </w:p>
    <w:p w:rsidR="00957A5D" w:rsidRDefault="000C6E5C">
      <w:pPr>
        <w:autoSpaceDE w:val="0"/>
        <w:spacing w:before="120" w:line="300" w:lineRule="exact"/>
        <w:rPr>
          <w:rFonts w:ascii="Calibri" w:eastAsia="Wingdings" w:hAnsi="Calibri" w:cs="Calibri"/>
          <w:b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>tra i seguenti soggetti:</w:t>
      </w:r>
    </w:p>
    <w:p w:rsidR="00957A5D" w:rsidRDefault="000C6E5C">
      <w:pPr>
        <w:autoSpaceDE w:val="0"/>
        <w:spacing w:before="120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b/>
          <w:color w:val="000000"/>
          <w:sz w:val="22"/>
          <w:szCs w:val="22"/>
        </w:rPr>
        <w:t>capogruppo-mandatario</w:t>
      </w:r>
      <w:r>
        <w:rPr>
          <w:rFonts w:ascii="Calibri" w:eastAsia="Wingdings" w:hAnsi="Calibri" w:cs="Calibri"/>
          <w:color w:val="000000"/>
          <w:sz w:val="22"/>
          <w:szCs w:val="22"/>
        </w:rPr>
        <w:t>,</w:t>
      </w:r>
      <w:r>
        <w:rPr>
          <w:rFonts w:ascii="Calibri" w:eastAsia="Wingdings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>delegato a mantenere ogni rapporto con l’Amministrazione aggiudicatrice</w:t>
      </w:r>
      <w:r>
        <w:rPr>
          <w:rFonts w:ascii="Calibri" w:eastAsia="Wingdings" w:hAnsi="Calibri" w:cs="Calibri"/>
          <w:color w:val="000000"/>
          <w:sz w:val="22"/>
          <w:szCs w:val="22"/>
        </w:rPr>
        <w:t>: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b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__________________________________________________________________________________________</w:t>
      </w:r>
    </w:p>
    <w:p w:rsidR="00957A5D" w:rsidRDefault="000C6E5C">
      <w:pPr>
        <w:autoSpaceDE w:val="0"/>
        <w:spacing w:before="120" w:line="300" w:lineRule="exact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b/>
          <w:color w:val="000000"/>
          <w:sz w:val="22"/>
          <w:szCs w:val="22"/>
        </w:rPr>
        <w:t>mandante/i:</w:t>
      </w:r>
    </w:p>
    <w:p w:rsidR="00957A5D" w:rsidRDefault="000C6E5C">
      <w:pPr>
        <w:autoSpaceDE w:val="0"/>
        <w:spacing w:before="60" w:line="300" w:lineRule="exact"/>
        <w:jc w:val="both"/>
        <w:rPr>
          <w:rFonts w:ascii="Calibri" w:eastAsia="Wingdings" w:hAnsi="Calibri" w:cs="Calibri"/>
          <w:color w:val="D9D9D9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lastRenderedPageBreak/>
        <w:t>__________________________________________________________________________________________</w:t>
      </w:r>
    </w:p>
    <w:p w:rsidR="00957A5D" w:rsidRDefault="000C6E5C">
      <w:pPr>
        <w:widowControl w:val="0"/>
        <w:tabs>
          <w:tab w:val="left" w:pos="142"/>
        </w:tabs>
        <w:autoSpaceDE w:val="0"/>
        <w:spacing w:before="60"/>
        <w:rPr>
          <w:rFonts w:ascii="Calibri" w:eastAsia="Wingdings" w:hAnsi="Calibri" w:cs="Calibri"/>
          <w:b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__________________________________________________________________________________________</w:t>
      </w:r>
    </w:p>
    <w:p w:rsidR="00957A5D" w:rsidRDefault="000C6E5C">
      <w:pPr>
        <w:numPr>
          <w:ilvl w:val="0"/>
          <w:numId w:val="3"/>
        </w:numPr>
        <w:tabs>
          <w:tab w:val="left" w:pos="142"/>
        </w:tabs>
        <w:spacing w:before="120"/>
        <w:ind w:left="0" w:firstLine="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b/>
          <w:color w:val="000000"/>
          <w:sz w:val="22"/>
          <w:szCs w:val="22"/>
        </w:rPr>
        <w:t xml:space="preserve">che le rispettive quote di partecipazione al raggruppamento, ai fini della corresponsione del premio, sono </w:t>
      </w:r>
      <w:r>
        <w:rPr>
          <w:rFonts w:ascii="Calibri" w:eastAsia="Wingdings" w:hAnsi="Calibri" w:cs="Calibri"/>
          <w:b/>
          <w:color w:val="000000"/>
          <w:sz w:val="22"/>
          <w:szCs w:val="22"/>
        </w:rPr>
        <w:tab/>
        <w:t>le seguenti</w:t>
      </w:r>
      <w:r>
        <w:rPr>
          <w:rFonts w:ascii="Calibri" w:eastAsia="Wingdings" w:hAnsi="Calibri" w:cs="Calibri"/>
          <w:color w:val="000000"/>
          <w:sz w:val="22"/>
          <w:szCs w:val="22"/>
        </w:rPr>
        <w:t>:</w:t>
      </w:r>
    </w:p>
    <w:p w:rsidR="00957A5D" w:rsidRDefault="000C6E5C">
      <w:pPr>
        <w:tabs>
          <w:tab w:val="left" w:pos="142"/>
          <w:tab w:val="left" w:pos="1260"/>
        </w:tabs>
        <w:spacing w:before="6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mandatario, quota %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</w:t>
      </w:r>
    </w:p>
    <w:p w:rsidR="00957A5D" w:rsidRDefault="000C6E5C">
      <w:pPr>
        <w:tabs>
          <w:tab w:val="left" w:pos="142"/>
          <w:tab w:val="left" w:pos="1260"/>
        </w:tabs>
        <w:spacing w:before="6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mandante, quota %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</w:t>
      </w:r>
    </w:p>
    <w:p w:rsidR="00957A5D" w:rsidRDefault="000C6E5C">
      <w:pPr>
        <w:tabs>
          <w:tab w:val="left" w:pos="142"/>
          <w:tab w:val="left" w:pos="1260"/>
        </w:tabs>
        <w:spacing w:before="6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ab/>
        <w:t xml:space="preserve">mandante, quota %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Wingdings" w:hAnsi="Calibri" w:cs="Calibri"/>
          <w:b/>
          <w:i/>
          <w:sz w:val="22"/>
          <w:szCs w:val="22"/>
        </w:rPr>
        <w:t>(nel caso di raggruppamenti non ancora costituiti):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eastAsia="Wingdings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Wingdings" w:hAnsi="Calibri" w:cs="Calibri"/>
          <w:sz w:val="22"/>
          <w:szCs w:val="22"/>
        </w:rPr>
        <w:t xml:space="preserve">- </w:t>
      </w:r>
      <w:r>
        <w:rPr>
          <w:rFonts w:ascii="Calibri" w:eastAsia="Wingdings" w:hAnsi="Calibri" w:cs="Calibri"/>
          <w:b/>
          <w:sz w:val="22"/>
          <w:szCs w:val="22"/>
        </w:rPr>
        <w:t>dichiarano di assumere l’impegno</w:t>
      </w:r>
      <w:r>
        <w:rPr>
          <w:rFonts w:ascii="Calibri" w:eastAsia="Wingdings" w:hAnsi="Calibri" w:cs="Calibri"/>
          <w:sz w:val="22"/>
          <w:szCs w:val="22"/>
        </w:rPr>
        <w:t xml:space="preserve">, in caso di vincita del presente concorso e ai fini della corresponsione del </w:t>
      </w:r>
      <w:r>
        <w:rPr>
          <w:rFonts w:ascii="Calibri" w:eastAsia="Wingdings" w:hAnsi="Calibri" w:cs="Calibri"/>
          <w:sz w:val="22"/>
          <w:szCs w:val="22"/>
        </w:rPr>
        <w:tab/>
        <w:t xml:space="preserve">premio e di ogni rapporto con l’Amministrazione aggiudicatrice, a conferire mandato collettivo speciale con </w:t>
      </w:r>
      <w:r>
        <w:rPr>
          <w:rFonts w:ascii="Calibri" w:eastAsia="Wingdings" w:hAnsi="Calibri" w:cs="Calibri"/>
          <w:sz w:val="22"/>
          <w:szCs w:val="22"/>
          <w:highlight w:val="white"/>
        </w:rPr>
        <w:tab/>
        <w:t>rappresentanza al soggetto designato mandatario.</w:t>
      </w:r>
    </w:p>
    <w:p w:rsidR="00957A5D" w:rsidRDefault="000C6E5C">
      <w:pPr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b/>
          <w:bCs/>
          <w:color w:val="000000"/>
          <w:sz w:val="22"/>
          <w:szCs w:val="22"/>
          <w:highlight w:val="white"/>
        </w:rPr>
      </w:pPr>
      <w:r>
        <w:rPr>
          <w:rFonts w:ascii="Calibri" w:eastAsia="Wingdings" w:hAnsi="Calibri" w:cs="Calibri"/>
          <w:color w:val="000000"/>
          <w:sz w:val="22"/>
          <w:szCs w:val="22"/>
          <w:highlight w:val="white"/>
        </w:rPr>
        <w:t xml:space="preserve">- </w:t>
      </w:r>
      <w:r>
        <w:rPr>
          <w:rFonts w:ascii="Calibri" w:eastAsia="Wingdings" w:hAnsi="Calibri" w:cs="Calibri"/>
          <w:b/>
          <w:color w:val="000000"/>
          <w:sz w:val="22"/>
          <w:szCs w:val="22"/>
          <w:highlight w:val="white"/>
        </w:rPr>
        <w:t>CHE I DATI IDENTIFICATIVI DEI SUDDETTI SOGGETTI RAGGRUPPATI SONO I SEGUENTI (</w:t>
      </w:r>
      <w:r>
        <w:rPr>
          <w:rFonts w:ascii="Calibri" w:eastAsia="Wingdings" w:hAnsi="Calibri" w:cs="Calibri"/>
          <w:b/>
          <w:i/>
          <w:color w:val="000000"/>
          <w:sz w:val="22"/>
          <w:szCs w:val="22"/>
          <w:highlight w:val="white"/>
        </w:rPr>
        <w:t>inserire e compilare per ciascuno dei soggetti raggruppati, a seconda che si tratti di professionista singolo o di studio associato o di società, le dichiarazioni richieste ai precedenti punti A, o B, o C)</w:t>
      </w:r>
      <w:r>
        <w:rPr>
          <w:rFonts w:ascii="Calibri" w:eastAsia="Wingdings" w:hAnsi="Calibri" w:cs="Calibri"/>
          <w:b/>
          <w:color w:val="000000"/>
          <w:sz w:val="22"/>
          <w:szCs w:val="22"/>
          <w:highlight w:val="white"/>
        </w:rPr>
        <w:t>:</w:t>
      </w:r>
    </w:p>
    <w:p w:rsidR="00957A5D" w:rsidRDefault="000C6E5C">
      <w:pPr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b/>
          <w:bCs/>
          <w:color w:val="000000"/>
          <w:sz w:val="22"/>
          <w:szCs w:val="22"/>
          <w:highlight w:val="white"/>
        </w:rPr>
        <w:t xml:space="preserve">- che il giovane professionista </w:t>
      </w:r>
      <w:r>
        <w:rPr>
          <w:rFonts w:ascii="Calibri" w:eastAsia="Wingdings" w:hAnsi="Calibri" w:cs="Calibri"/>
          <w:bCs/>
          <w:color w:val="000000"/>
          <w:sz w:val="22"/>
          <w:szCs w:val="22"/>
          <w:highlight w:val="white"/>
        </w:rPr>
        <w:t xml:space="preserve">in possesso del diploma di laurea, abilitato all'esercizio della professione da meno di 5 (cinque) anni, antecedenti la data di pubblicazione del presente Bando </w:t>
      </w:r>
      <w:r w:rsidR="00FF0E8F">
        <w:rPr>
          <w:rFonts w:ascii="Calibri" w:eastAsia="Wingdings" w:hAnsi="Calibri" w:cs="Calibri"/>
          <w:bCs/>
          <w:color w:val="000000"/>
          <w:sz w:val="22"/>
          <w:szCs w:val="22"/>
          <w:highlight w:val="white"/>
        </w:rPr>
        <w:t>è: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nato 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il </w:t>
      </w:r>
      <w:r>
        <w:rPr>
          <w:rFonts w:ascii="Calibri" w:eastAsia="Wingdings" w:hAnsi="Calibri" w:cs="Calibri"/>
          <w:color w:val="BFBFBF"/>
          <w:sz w:val="22"/>
          <w:szCs w:val="22"/>
        </w:rPr>
        <w:t>_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bCs/>
          <w:color w:val="000000"/>
          <w:sz w:val="22"/>
          <w:szCs w:val="22"/>
          <w:highlight w:val="white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C.F.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P.IVA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</w:t>
      </w:r>
      <w:r>
        <w:rPr>
          <w:rFonts w:ascii="Calibri" w:eastAsia="Wingdings" w:hAnsi="Calibri" w:cs="Calibri"/>
          <w:color w:val="BFBFBF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eastAsia="Wingdings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b/>
          <w:bCs/>
          <w:color w:val="000000"/>
          <w:sz w:val="20"/>
          <w:szCs w:val="20"/>
          <w:highlight w:val="white"/>
        </w:rPr>
      </w:pPr>
      <w:r>
        <w:rPr>
          <w:rFonts w:ascii="Calibri" w:eastAsia="Wingdings" w:hAnsi="Calibri" w:cs="Calibri"/>
          <w:bCs/>
          <w:color w:val="000000"/>
          <w:sz w:val="22"/>
          <w:szCs w:val="22"/>
          <w:highlight w:val="white"/>
        </w:rPr>
        <w:t xml:space="preserve">Cassa n. </w:t>
      </w:r>
      <w:r>
        <w:rPr>
          <w:rFonts w:ascii="Calibri" w:eastAsia="Wingdings" w:hAnsi="Calibri" w:cs="Calibri"/>
          <w:bCs/>
          <w:color w:val="D9D9D9"/>
          <w:sz w:val="22"/>
          <w:szCs w:val="22"/>
          <w:highlight w:val="white"/>
        </w:rPr>
        <w:t>_______________________________________</w:t>
      </w:r>
    </w:p>
    <w:p w:rsidR="00957A5D" w:rsidRDefault="00957A5D">
      <w:pPr>
        <w:tabs>
          <w:tab w:val="left" w:pos="142"/>
        </w:tabs>
        <w:autoSpaceDE w:val="0"/>
        <w:spacing w:before="120"/>
        <w:jc w:val="both"/>
        <w:rPr>
          <w:rFonts w:ascii="Calibri" w:eastAsia="Wingdings" w:hAnsi="Calibri" w:cs="Calibri"/>
          <w:b/>
          <w:bCs/>
          <w:color w:val="000000"/>
          <w:sz w:val="20"/>
          <w:szCs w:val="20"/>
          <w:highlight w:val="white"/>
        </w:rPr>
      </w:pP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b/>
          <w:bCs/>
          <w:color w:val="000000"/>
          <w:sz w:val="22"/>
          <w:szCs w:val="22"/>
          <w:highlight w:val="white"/>
        </w:rPr>
        <w:t>E |</w:t>
      </w:r>
      <w:r>
        <w:rPr>
          <w:rFonts w:ascii="Calibri" w:eastAsia="Wingdings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rFonts w:ascii="Calibri" w:eastAsia="Wingdings" w:hAnsi="Calibri" w:cs="Calibri"/>
          <w:i/>
          <w:color w:val="000000"/>
          <w:sz w:val="22"/>
          <w:szCs w:val="22"/>
          <w:highlight w:val="white"/>
        </w:rPr>
        <w:t>p</w:t>
      </w:r>
      <w:r>
        <w:rPr>
          <w:rFonts w:ascii="Calibri" w:eastAsia="Wingdings" w:hAnsi="Calibri" w:cs="Calibri"/>
          <w:i/>
          <w:iCs/>
          <w:color w:val="000000"/>
          <w:sz w:val="22"/>
          <w:szCs w:val="22"/>
          <w:highlight w:val="white"/>
        </w:rPr>
        <w:t xml:space="preserve">er </w:t>
      </w:r>
      <w:r>
        <w:rPr>
          <w:rFonts w:ascii="Calibri" w:eastAsia="Wingdings" w:hAnsi="Calibri" w:cs="Calibri"/>
          <w:b/>
          <w:i/>
          <w:iCs/>
          <w:color w:val="000000"/>
          <w:sz w:val="22"/>
          <w:szCs w:val="22"/>
          <w:highlight w:val="white"/>
        </w:rPr>
        <w:t>TUTTI I CONCORRENTI</w:t>
      </w:r>
      <w:r>
        <w:rPr>
          <w:rFonts w:ascii="Calibri" w:eastAsia="Wingdings" w:hAnsi="Calibri" w:cs="Calibri"/>
          <w:color w:val="000000"/>
          <w:sz w:val="22"/>
          <w:szCs w:val="22"/>
          <w:highlight w:val="white"/>
        </w:rPr>
        <w:t xml:space="preserve">, </w:t>
      </w:r>
      <w:r>
        <w:rPr>
          <w:rFonts w:ascii="Calibri" w:eastAsia="Wingdings" w:hAnsi="Calibri" w:cs="Calibri"/>
          <w:i/>
          <w:color w:val="000000"/>
          <w:sz w:val="22"/>
          <w:szCs w:val="22"/>
          <w:highlight w:val="white"/>
        </w:rPr>
        <w:t>eccetto il libero professionista e il lavoratore subordinato che concorrono</w:t>
      </w:r>
      <w:r>
        <w:rPr>
          <w:rFonts w:ascii="Calibri" w:eastAsia="Wingdings" w:hAnsi="Calibri" w:cs="Calibri"/>
          <w:i/>
          <w:color w:val="000000"/>
          <w:sz w:val="22"/>
          <w:szCs w:val="22"/>
        </w:rPr>
        <w:t xml:space="preserve"> individualmente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che il o i </w:t>
      </w:r>
      <w:r>
        <w:rPr>
          <w:rFonts w:ascii="Calibri" w:eastAsia="Wingdings" w:hAnsi="Calibri" w:cs="Calibri"/>
          <w:b/>
          <w:bCs/>
          <w:color w:val="000000"/>
          <w:sz w:val="22"/>
          <w:szCs w:val="22"/>
        </w:rPr>
        <w:t>Professionisti autori della proposta progettuale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sono i seguenti: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nato 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il </w:t>
      </w:r>
      <w:r>
        <w:rPr>
          <w:rFonts w:ascii="Calibri" w:eastAsia="Wingdings" w:hAnsi="Calibri" w:cs="Calibri"/>
          <w:color w:val="BFBFBF"/>
          <w:sz w:val="22"/>
          <w:szCs w:val="22"/>
        </w:rPr>
        <w:t>_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C.F.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P.IVA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</w:t>
      </w:r>
      <w:r>
        <w:rPr>
          <w:rFonts w:ascii="Calibri" w:eastAsia="Wingdings" w:hAnsi="Calibri" w:cs="Calibri"/>
          <w:color w:val="BFBFBF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eastAsia="Wingdings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nato 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il </w:t>
      </w:r>
      <w:r>
        <w:rPr>
          <w:rFonts w:ascii="Calibri" w:eastAsia="Wingdings" w:hAnsi="Calibri" w:cs="Calibri"/>
          <w:color w:val="BFBFBF"/>
          <w:sz w:val="22"/>
          <w:szCs w:val="22"/>
        </w:rPr>
        <w:t>_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C.F.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P.IVA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</w:t>
      </w:r>
      <w:r>
        <w:rPr>
          <w:rFonts w:ascii="Calibri" w:eastAsia="Wingdings" w:hAnsi="Calibri" w:cs="Calibri"/>
          <w:color w:val="BFBFBF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eastAsia="Wingdings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e che il professionista incaricato dell’integrazione tra le prestazioni specialistiche ai sensi dell’art.24, comma 5,  </w:t>
      </w:r>
      <w:proofErr w:type="spellStart"/>
      <w:r>
        <w:rPr>
          <w:rFonts w:ascii="Calibri" w:eastAsia="Wingdings" w:hAnsi="Calibri" w:cs="Calibri"/>
          <w:color w:val="000000"/>
          <w:sz w:val="22"/>
          <w:szCs w:val="22"/>
        </w:rPr>
        <w:t>DLgs</w:t>
      </w:r>
      <w:proofErr w:type="spellEnd"/>
      <w:r>
        <w:rPr>
          <w:rFonts w:ascii="Calibri" w:eastAsia="Wingdings" w:hAnsi="Calibri" w:cs="Calibri"/>
          <w:color w:val="000000"/>
          <w:sz w:val="22"/>
          <w:szCs w:val="22"/>
        </w:rPr>
        <w:t xml:space="preserve"> 50/2016 è:</w:t>
      </w:r>
    </w:p>
    <w:p w:rsidR="00957A5D" w:rsidRDefault="000C6E5C">
      <w:pPr>
        <w:autoSpaceDE w:val="0"/>
        <w:spacing w:before="6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nato 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il </w:t>
      </w:r>
      <w:r>
        <w:rPr>
          <w:rFonts w:ascii="Calibri" w:eastAsia="Wingdings" w:hAnsi="Calibri" w:cs="Calibri"/>
          <w:color w:val="BFBFBF"/>
          <w:sz w:val="22"/>
          <w:szCs w:val="22"/>
        </w:rPr>
        <w:t>_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C.F.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 P.IVA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</w:t>
      </w:r>
      <w:r>
        <w:rPr>
          <w:rFonts w:ascii="Calibri" w:eastAsia="Wingdings" w:hAnsi="Calibri" w:cs="Calibri"/>
          <w:color w:val="BFBFBF"/>
          <w:sz w:val="22"/>
          <w:szCs w:val="22"/>
        </w:rPr>
        <w:t xml:space="preserve">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iscritto all’albo/ordine dei/degli </w:t>
      </w:r>
      <w:r>
        <w:rPr>
          <w:rFonts w:ascii="Calibri" w:eastAsia="Wingdings" w:hAnsi="Calibri" w:cs="Calibri"/>
          <w:color w:val="D9D9D9"/>
          <w:sz w:val="22"/>
          <w:szCs w:val="22"/>
        </w:rPr>
        <w:t xml:space="preserve">______________________________________________________________ </w:t>
      </w:r>
      <w:r>
        <w:rPr>
          <w:rFonts w:ascii="Calibri" w:eastAsia="Wingdings" w:hAnsi="Calibri" w:cs="Calibri"/>
          <w:color w:val="000000"/>
          <w:sz w:val="22"/>
          <w:szCs w:val="22"/>
        </w:rPr>
        <w:t xml:space="preserve">con il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</w:t>
      </w:r>
    </w:p>
    <w:p w:rsidR="00957A5D" w:rsidRDefault="000C6E5C">
      <w:pPr>
        <w:autoSpaceDE w:val="0"/>
        <w:jc w:val="both"/>
        <w:rPr>
          <w:rFonts w:ascii="Calibri" w:eastAsia="Wingdings" w:hAnsi="Calibri" w:cs="Calibri"/>
          <w:b/>
          <w:bCs/>
          <w:color w:val="000000"/>
          <w:sz w:val="28"/>
          <w:szCs w:val="28"/>
        </w:rPr>
      </w:pPr>
      <w:r>
        <w:rPr>
          <w:rFonts w:ascii="Calibri" w:eastAsia="Wingdings" w:hAnsi="Calibri" w:cs="Calibri"/>
          <w:color w:val="000000"/>
          <w:sz w:val="22"/>
          <w:szCs w:val="22"/>
        </w:rPr>
        <w:t xml:space="preserve">Cassa n. </w:t>
      </w:r>
      <w:r>
        <w:rPr>
          <w:rFonts w:ascii="Calibri" w:eastAsia="Wingdings" w:hAnsi="Calibri" w:cs="Calibri"/>
          <w:color w:val="D9D9D9"/>
          <w:sz w:val="22"/>
          <w:szCs w:val="22"/>
        </w:rPr>
        <w:t>_______________________________________</w:t>
      </w:r>
    </w:p>
    <w:p w:rsidR="00957A5D" w:rsidRDefault="00957A5D">
      <w:pPr>
        <w:autoSpaceDE w:val="0"/>
        <w:jc w:val="both"/>
        <w:rPr>
          <w:rFonts w:ascii="Calibri" w:eastAsia="Wingdings" w:hAnsi="Calibri" w:cs="Calibri"/>
          <w:b/>
          <w:bCs/>
          <w:color w:val="000000"/>
          <w:sz w:val="28"/>
          <w:szCs w:val="28"/>
        </w:rPr>
      </w:pPr>
    </w:p>
    <w:p w:rsidR="00E2181B" w:rsidRDefault="00E2181B">
      <w:pPr>
        <w:pStyle w:val="NormaleWeb"/>
        <w:spacing w:before="0" w:after="0"/>
        <w:jc w:val="both"/>
        <w:rPr>
          <w:rFonts w:ascii="Calibri" w:eastAsia="Wingdings" w:hAnsi="Calibri" w:cs="Calibri"/>
          <w:b/>
          <w:bCs/>
          <w:color w:val="000000"/>
          <w:sz w:val="22"/>
          <w:szCs w:val="22"/>
        </w:rPr>
      </w:pPr>
    </w:p>
    <w:p w:rsidR="00E2181B" w:rsidRDefault="00E2181B">
      <w:pPr>
        <w:pStyle w:val="NormaleWeb"/>
        <w:spacing w:before="0" w:after="0"/>
        <w:jc w:val="both"/>
        <w:rPr>
          <w:rFonts w:ascii="Calibri" w:eastAsia="Wingdings" w:hAnsi="Calibri" w:cs="Calibri"/>
          <w:b/>
          <w:bCs/>
          <w:color w:val="000000"/>
          <w:sz w:val="22"/>
          <w:szCs w:val="22"/>
        </w:rPr>
      </w:pPr>
    </w:p>
    <w:p w:rsidR="00957A5D" w:rsidRDefault="000C6E5C">
      <w:pPr>
        <w:pStyle w:val="NormaleWeb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Wingdings" w:hAnsi="Calibri" w:cs="Calibri"/>
          <w:b/>
          <w:bCs/>
          <w:color w:val="000000"/>
          <w:sz w:val="22"/>
          <w:szCs w:val="22"/>
        </w:rPr>
        <w:lastRenderedPageBreak/>
        <w:t xml:space="preserve">F | </w:t>
      </w:r>
      <w:r>
        <w:rPr>
          <w:rFonts w:ascii="Calibri" w:eastAsia="Wingdings" w:hAnsi="Calibri" w:cs="Calibri"/>
          <w:i/>
          <w:color w:val="000000"/>
          <w:sz w:val="22"/>
          <w:szCs w:val="22"/>
        </w:rPr>
        <w:t>p</w:t>
      </w:r>
      <w:r>
        <w:rPr>
          <w:rFonts w:ascii="Calibri" w:eastAsia="Wingdings" w:hAnsi="Calibri" w:cs="Calibri"/>
          <w:i/>
          <w:iCs/>
          <w:color w:val="000000"/>
          <w:sz w:val="22"/>
          <w:szCs w:val="22"/>
        </w:rPr>
        <w:t xml:space="preserve">er il </w:t>
      </w:r>
      <w:r>
        <w:rPr>
          <w:rFonts w:ascii="Calibri" w:eastAsia="Times New Roman" w:hAnsi="Calibri" w:cs="Calibri"/>
          <w:b/>
          <w:i/>
          <w:color w:val="000000"/>
          <w:sz w:val="22"/>
          <w:szCs w:val="22"/>
        </w:rPr>
        <w:t>Lavoratore subordinato</w:t>
      </w:r>
      <w:r>
        <w:rPr>
          <w:rFonts w:ascii="Calibri" w:eastAsia="Times New Roman" w:hAnsi="Calibri" w:cs="Calibri"/>
          <w:color w:val="000000"/>
          <w:sz w:val="22"/>
          <w:szCs w:val="22"/>
        </w:rPr>
        <w:t>:</w:t>
      </w:r>
    </w:p>
    <w:p w:rsidR="00957A5D" w:rsidRDefault="000C6E5C">
      <w:pPr>
        <w:autoSpaceDE w:val="0"/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e Cognome 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 a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il </w:t>
      </w:r>
      <w:r>
        <w:rPr>
          <w:rFonts w:ascii="Calibri" w:hAnsi="Calibri" w:cs="Calibri"/>
          <w:color w:val="BFBFBF"/>
          <w:sz w:val="22"/>
          <w:szCs w:val="22"/>
        </w:rPr>
        <w:t>_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a </w:t>
      </w:r>
      <w:r>
        <w:rPr>
          <w:rFonts w:ascii="Calibri" w:hAnsi="Calibri" w:cs="Calibri"/>
          <w:color w:val="D9D9D9"/>
          <w:sz w:val="22"/>
          <w:szCs w:val="22"/>
        </w:rPr>
        <w:t>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via/piazza </w:t>
      </w:r>
      <w:r>
        <w:rPr>
          <w:rFonts w:ascii="Calibri" w:hAnsi="Calibri" w:cs="Calibri"/>
          <w:color w:val="BFBFBF"/>
          <w:sz w:val="22"/>
          <w:szCs w:val="22"/>
        </w:rPr>
        <w:t>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n. </w:t>
      </w:r>
      <w:r>
        <w:rPr>
          <w:rFonts w:ascii="Calibri" w:hAnsi="Calibri" w:cs="Calibri"/>
          <w:color w:val="D9D9D9"/>
          <w:sz w:val="22"/>
          <w:szCs w:val="22"/>
        </w:rPr>
        <w:t>________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D9D9D9"/>
          <w:sz w:val="22"/>
          <w:szCs w:val="22"/>
        </w:rPr>
        <w:t>_____________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57A5D" w:rsidRDefault="000C6E5C">
      <w:pPr>
        <w:autoSpaceDE w:val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Dipendente di </w:t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______________________________________________,</w:t>
      </w:r>
      <w:r>
        <w:rPr>
          <w:rFonts w:ascii="Calibri" w:hAnsi="Calibri" w:cs="Calibri"/>
          <w:color w:val="000000"/>
          <w:sz w:val="22"/>
          <w:szCs w:val="22"/>
        </w:rPr>
        <w:t xml:space="preserve"> abilitato all'esercizio della professione e iscritto al relativo ordine professionale dei/degli </w:t>
      </w:r>
      <w:r>
        <w:rPr>
          <w:rFonts w:ascii="Calibri" w:hAnsi="Calibri" w:cs="Calibri"/>
          <w:color w:val="D9D9D9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con il n. </w:t>
      </w:r>
      <w:r>
        <w:rPr>
          <w:rFonts w:ascii="Calibri" w:hAnsi="Calibri" w:cs="Calibri"/>
          <w:color w:val="D9D9D9"/>
          <w:sz w:val="22"/>
          <w:szCs w:val="22"/>
        </w:rPr>
        <w:t>_______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secondo l'ordinamento nazionale di appartenenza, nel rispetto delle norme che regolano il rapporto di impiego, ai sensi dell’art. 156, comma 2, </w:t>
      </w:r>
      <w:proofErr w:type="spellStart"/>
      <w:r>
        <w:rPr>
          <w:rFonts w:ascii="Calibri" w:hAnsi="Calibri" w:cs="Calibri"/>
          <w:sz w:val="22"/>
          <w:szCs w:val="22"/>
        </w:rPr>
        <w:t>DLgs</w:t>
      </w:r>
      <w:proofErr w:type="spellEnd"/>
      <w:r>
        <w:rPr>
          <w:rFonts w:ascii="Calibri" w:hAnsi="Calibri" w:cs="Calibri"/>
          <w:sz w:val="22"/>
          <w:szCs w:val="22"/>
        </w:rPr>
        <w:t xml:space="preserve"> 50/2016</w:t>
      </w:r>
    </w:p>
    <w:p w:rsidR="00957A5D" w:rsidRDefault="00957A5D">
      <w:pPr>
        <w:autoSpaceDE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957A5D" w:rsidRDefault="000C6E5C">
      <w:pPr>
        <w:pStyle w:val="NormaleWeb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 | </w:t>
      </w:r>
      <w:r>
        <w:rPr>
          <w:rFonts w:ascii="Calibri" w:hAnsi="Calibri" w:cs="Calibri"/>
          <w:i/>
          <w:color w:val="000000"/>
          <w:sz w:val="22"/>
          <w:szCs w:val="22"/>
        </w:rPr>
        <w:t>p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er 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>TUTTI I CONCORRENTI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: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dichiara di </w:t>
      </w:r>
      <w:r>
        <w:rPr>
          <w:rFonts w:ascii="Calibri" w:hAnsi="Calibri" w:cs="Calibri"/>
          <w:sz w:val="22"/>
          <w:szCs w:val="22"/>
        </w:rPr>
        <w:t>autorizzare</w:t>
      </w:r>
      <w:r>
        <w:rPr>
          <w:rFonts w:ascii="Calibri" w:hAnsi="Calibri" w:cs="Calibri"/>
          <w:color w:val="000000"/>
          <w:sz w:val="22"/>
          <w:szCs w:val="22"/>
        </w:rPr>
        <w:t xml:space="preserve"> che tutte le comunicazioni inerenti alla suindicata procedura siano effettuate ad ogni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effetto di legge al seguente indirizzo di posta elettronica certificata (PEC), </w:t>
      </w:r>
      <w:r>
        <w:rPr>
          <w:rFonts w:ascii="Calibri" w:hAnsi="Calibri" w:cs="Calibri"/>
          <w:b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scrivere in stampatello</w:t>
      </w:r>
      <w:r>
        <w:rPr>
          <w:rFonts w:ascii="Calibri" w:hAnsi="Calibri" w:cs="Calibri"/>
          <w:b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957A5D" w:rsidRDefault="000C6E5C">
      <w:pPr>
        <w:tabs>
          <w:tab w:val="left" w:pos="142"/>
        </w:tabs>
        <w:autoSpaceDE w:val="0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_________________________________________________________________________________________;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dichiara che il concorrente non si trova in alcuna delle condizioni di esclusione dal concorso previste dal </w:t>
      </w:r>
      <w:r>
        <w:rPr>
          <w:rFonts w:ascii="Calibri" w:hAnsi="Calibri" w:cs="Calibri"/>
          <w:sz w:val="22"/>
          <w:szCs w:val="22"/>
        </w:rPr>
        <w:tab/>
        <w:t>bando;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dichiara di accettare integralmente, senza condizione o riserva alcuna, il bando di concorso insieme a tutte le </w:t>
      </w:r>
      <w:r>
        <w:rPr>
          <w:rFonts w:ascii="Calibri" w:hAnsi="Calibri" w:cs="Calibri"/>
          <w:sz w:val="22"/>
          <w:szCs w:val="22"/>
        </w:rPr>
        <w:tab/>
        <w:t>norme e disposizioni contenute nella documentazione di gara;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dichiara di dare il proprio consenso, ai sensi del </w:t>
      </w:r>
      <w:r w:rsidR="000F510F">
        <w:rPr>
          <w:rFonts w:ascii="Calibri" w:hAnsi="Calibri" w:cs="Calibri"/>
          <w:sz w:val="22"/>
          <w:szCs w:val="22"/>
        </w:rPr>
        <w:t>D.lgs.</w:t>
      </w:r>
      <w:r>
        <w:rPr>
          <w:rFonts w:ascii="Calibri" w:hAnsi="Calibri" w:cs="Calibri"/>
          <w:sz w:val="22"/>
          <w:szCs w:val="22"/>
        </w:rPr>
        <w:t xml:space="preserve"> 30 giugno 2003 n. 196, a che i dati personali possano </w:t>
      </w:r>
      <w:r>
        <w:rPr>
          <w:rFonts w:ascii="Calibri" w:hAnsi="Calibri" w:cs="Calibri"/>
          <w:sz w:val="22"/>
          <w:szCs w:val="22"/>
        </w:rPr>
        <w:tab/>
        <w:t xml:space="preserve">essere elaborati per le finalità inerenti lo svolgimento del concorso di idee, nel rispetto delle disposizioni </w:t>
      </w:r>
      <w:r>
        <w:rPr>
          <w:rFonts w:ascii="Calibri" w:hAnsi="Calibri" w:cs="Calibri"/>
          <w:sz w:val="22"/>
          <w:szCs w:val="22"/>
        </w:rPr>
        <w:tab/>
        <w:t xml:space="preserve">vigenti e di autorizzare che, come previsto dal bando, i dati personali forniti insieme alla domanda di </w:t>
      </w:r>
      <w:r>
        <w:rPr>
          <w:rFonts w:ascii="Calibri" w:hAnsi="Calibri" w:cs="Calibri"/>
          <w:sz w:val="22"/>
          <w:szCs w:val="22"/>
        </w:rPr>
        <w:tab/>
        <w:t xml:space="preserve">partecipazione al concorso saranno trattati dalla Stazione appaltante al solo fine di consentire </w:t>
      </w:r>
      <w:r>
        <w:rPr>
          <w:rFonts w:ascii="Calibri" w:hAnsi="Calibri" w:cs="Calibri"/>
          <w:sz w:val="22"/>
          <w:szCs w:val="22"/>
        </w:rPr>
        <w:tab/>
        <w:t xml:space="preserve">l'identificazione dei finalisti del concorso medesimo, potranno essere comunicati ad altri soggetti solo per le </w:t>
      </w:r>
      <w:r>
        <w:rPr>
          <w:rFonts w:ascii="Calibri" w:hAnsi="Calibri" w:cs="Calibri"/>
          <w:sz w:val="22"/>
          <w:szCs w:val="22"/>
        </w:rPr>
        <w:tab/>
        <w:t xml:space="preserve">finalità strettamente connesse al concorso e diffusi in occasione della valorizzazione delle proposte </w:t>
      </w:r>
      <w:r>
        <w:rPr>
          <w:rFonts w:ascii="Calibri" w:hAnsi="Calibri" w:cs="Calibri"/>
          <w:sz w:val="22"/>
          <w:szCs w:val="22"/>
        </w:rPr>
        <w:tab/>
        <w:t xml:space="preserve">progettuali; 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dichiara che, ai fini dell’applicazione dell’art. 53, comma 5, lettera a), e dell’art. 29 del </w:t>
      </w:r>
      <w:r w:rsidR="000F510F">
        <w:rPr>
          <w:rFonts w:ascii="Calibri" w:hAnsi="Calibri" w:cs="Calibri"/>
          <w:sz w:val="22"/>
          <w:szCs w:val="22"/>
        </w:rPr>
        <w:t>D.lgs.</w:t>
      </w:r>
      <w:r>
        <w:rPr>
          <w:rFonts w:ascii="Calibri" w:hAnsi="Calibri" w:cs="Calibri"/>
          <w:sz w:val="22"/>
          <w:szCs w:val="22"/>
        </w:rPr>
        <w:t xml:space="preserve"> 50/2016 non ci </w:t>
      </w:r>
      <w:r>
        <w:rPr>
          <w:rFonts w:ascii="Calibri" w:hAnsi="Calibri" w:cs="Calibri"/>
          <w:sz w:val="22"/>
          <w:szCs w:val="22"/>
        </w:rPr>
        <w:tab/>
        <w:t xml:space="preserve">sono informazioni fornite nell’ambito dell’offerta che costituiscano segreti tecnici o commerciali ed autorizza </w:t>
      </w:r>
      <w:r>
        <w:rPr>
          <w:rFonts w:ascii="Calibri" w:hAnsi="Calibri" w:cs="Calibri"/>
          <w:sz w:val="22"/>
          <w:szCs w:val="22"/>
        </w:rPr>
        <w:tab/>
        <w:t xml:space="preserve">qualora un partecipante alla gara eserciti la facoltà di “accesso agli atti”, la stazione appaltante a rilasciare </w:t>
      </w:r>
      <w:r>
        <w:rPr>
          <w:rFonts w:ascii="Calibri" w:hAnsi="Calibri" w:cs="Calibri"/>
          <w:sz w:val="22"/>
          <w:szCs w:val="22"/>
        </w:rPr>
        <w:tab/>
        <w:t>copia di tutta la documentazione presentata per la partecipazione alla gara;</w:t>
      </w:r>
    </w:p>
    <w:p w:rsidR="00957A5D" w:rsidRDefault="000C6E5C">
      <w:pPr>
        <w:tabs>
          <w:tab w:val="left" w:pos="142"/>
        </w:tabs>
        <w:autoSpaceDE w:val="0"/>
        <w:spacing w:before="60" w:after="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ab/>
        <w:t>(oppure)</w:t>
      </w:r>
    </w:p>
    <w:p w:rsidR="00957A5D" w:rsidRDefault="000C6E5C">
      <w:pPr>
        <w:tabs>
          <w:tab w:val="left" w:pos="142"/>
        </w:tabs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che, ai fini dell’applicazione dell’art. 53, comma 5, lettera a) e dell’art. 29 del </w:t>
      </w:r>
      <w:r w:rsidR="000F510F">
        <w:rPr>
          <w:rFonts w:ascii="Calibri" w:hAnsi="Calibri" w:cs="Calibri"/>
          <w:sz w:val="22"/>
          <w:szCs w:val="22"/>
        </w:rPr>
        <w:t>D.lgs.</w:t>
      </w:r>
      <w:r>
        <w:rPr>
          <w:rFonts w:ascii="Calibri" w:hAnsi="Calibri" w:cs="Calibri"/>
          <w:sz w:val="22"/>
          <w:szCs w:val="22"/>
        </w:rPr>
        <w:t xml:space="preserve"> 50/2016 le parti della </w:t>
      </w:r>
      <w:r>
        <w:rPr>
          <w:rFonts w:ascii="Calibri" w:hAnsi="Calibri" w:cs="Calibri"/>
          <w:sz w:val="22"/>
          <w:szCs w:val="22"/>
        </w:rPr>
        <w:tab/>
        <w:t xml:space="preserve">proposta progettuale costituenti segreto tecnico o commerciale sono le </w:t>
      </w:r>
      <w:r w:rsidR="00FF0E8F">
        <w:rPr>
          <w:rFonts w:ascii="Calibri" w:hAnsi="Calibri" w:cs="Calibri"/>
          <w:sz w:val="22"/>
          <w:szCs w:val="22"/>
        </w:rPr>
        <w:t xml:space="preserve">seguenti: </w:t>
      </w:r>
      <w:r w:rsidR="00FF0E8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60" w:after="60"/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e ciò per le ragioni ed argomentazioni di seguito riportate: </w:t>
      </w:r>
    </w:p>
    <w:p w:rsidR="00957A5D" w:rsidRDefault="000C6E5C">
      <w:pPr>
        <w:tabs>
          <w:tab w:val="left" w:pos="142"/>
        </w:tabs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color w:val="D9D9D9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ab/>
        <w:t>_________________________________________________________________________________________</w:t>
      </w:r>
    </w:p>
    <w:p w:rsidR="00957A5D" w:rsidRDefault="000C6E5C">
      <w:pPr>
        <w:tabs>
          <w:tab w:val="left" w:pos="142"/>
        </w:tabs>
        <w:spacing w:before="12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e che, pertanto, non autorizza, qualora un partecipante alla gara eserciti la facoltà di “accesso agli atti”, la </w:t>
      </w:r>
      <w:r>
        <w:rPr>
          <w:rFonts w:ascii="Calibri" w:hAnsi="Calibri" w:cs="Calibri"/>
          <w:sz w:val="22"/>
          <w:szCs w:val="22"/>
        </w:rPr>
        <w:tab/>
        <w:t xml:space="preserve">stazione appaltante a rilasciare copia della proposta progettuale, in quanto coperta da segreto </w:t>
      </w:r>
      <w:r>
        <w:rPr>
          <w:rFonts w:ascii="Calibri" w:hAnsi="Calibri" w:cs="Calibri"/>
          <w:sz w:val="22"/>
          <w:szCs w:val="22"/>
        </w:rPr>
        <w:tab/>
        <w:t xml:space="preserve">tecnico/commerciale; </w:t>
      </w:r>
    </w:p>
    <w:p w:rsidR="00957A5D" w:rsidRDefault="000C6E5C" w:rsidP="000F510F">
      <w:pPr>
        <w:pStyle w:val="Paragrafoelenco"/>
        <w:numPr>
          <w:ilvl w:val="0"/>
          <w:numId w:val="3"/>
        </w:numPr>
        <w:spacing w:before="120"/>
        <w:jc w:val="both"/>
      </w:pPr>
      <w:r w:rsidRPr="000F510F">
        <w:rPr>
          <w:rFonts w:ascii="Calibri" w:hAnsi="Calibri" w:cs="Calibri"/>
          <w:sz w:val="22"/>
          <w:szCs w:val="22"/>
        </w:rPr>
        <w:t xml:space="preserve">dichiara di accettare specificatamente le seguenti clausole del bando:  </w:t>
      </w:r>
    </w:p>
    <w:p w:rsidR="00957A5D" w:rsidRDefault="000C6E5C" w:rsidP="000F510F">
      <w:pPr>
        <w:pStyle w:val="LO-normal"/>
        <w:numPr>
          <w:ilvl w:val="0"/>
          <w:numId w:val="3"/>
        </w:numPr>
        <w:spacing w:before="60" w:after="0"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 xml:space="preserve">che la piena proprietà del progetto vincitore e della proposta presentata, fermo restando i diritti sulla proprietà intellettuale dell’opera, sarà acquisita dalla stazione appaltante dopo l’avvenuto pagamento dei premi e che tutti i concorrenti, comunque, manterranno il diritto d’autore per i loro progetti, cosi come regolato dalla vigente normativa, e saranno liberi di </w:t>
      </w:r>
      <w:r w:rsidR="00FF0E8F">
        <w:rPr>
          <w:rFonts w:cs="Times New Roman"/>
          <w:color w:val="auto"/>
        </w:rPr>
        <w:t>pubblicarli solo</w:t>
      </w:r>
      <w:r>
        <w:rPr>
          <w:rFonts w:cs="Times New Roman"/>
          <w:color w:val="auto"/>
        </w:rPr>
        <w:t xml:space="preserve"> dopo la comunicazione degli esiti del Concorso;</w:t>
      </w:r>
    </w:p>
    <w:p w:rsidR="00957A5D" w:rsidRDefault="000C6E5C" w:rsidP="000F510F">
      <w:pPr>
        <w:pStyle w:val="LO-normal"/>
        <w:numPr>
          <w:ilvl w:val="0"/>
          <w:numId w:val="3"/>
        </w:numPr>
        <w:spacing w:after="0" w:line="240" w:lineRule="auto"/>
        <w:jc w:val="both"/>
        <w:rPr>
          <w:color w:val="auto"/>
          <w:highlight w:val="white"/>
        </w:rPr>
      </w:pPr>
      <w:r>
        <w:rPr>
          <w:rFonts w:cs="Times New Roman"/>
          <w:color w:val="auto"/>
        </w:rPr>
        <w:t>che</w:t>
      </w:r>
      <w:r>
        <w:t xml:space="preserve">, in merito alla mostra e alla pubblicazione delle proposte, </w:t>
      </w:r>
      <w:r>
        <w:rPr>
          <w:rFonts w:cs="Times New Roman"/>
        </w:rPr>
        <w:t>la stazione appaltante</w:t>
      </w:r>
      <w:r>
        <w:rPr>
          <w:rFonts w:cs="Times New Roman"/>
          <w:color w:val="auto"/>
        </w:rPr>
        <w:t xml:space="preserve"> si riserva, a seguito della proclamazione del vincitore, il diritto di esporre, pubblicare e divulgare, mediante organizzazione di iniziative, nelle forme che riterrà più opportune le idee progettuali presentate in sede di concorso, senza che gli autori abbiano a esigerne i diritti;</w:t>
      </w:r>
    </w:p>
    <w:p w:rsidR="00957A5D" w:rsidRDefault="000F510F" w:rsidP="000F510F">
      <w:pPr>
        <w:pStyle w:val="rientro1"/>
        <w:numPr>
          <w:ilvl w:val="0"/>
          <w:numId w:val="3"/>
        </w:numPr>
        <w:tabs>
          <w:tab w:val="left" w:pos="60"/>
          <w:tab w:val="left" w:pos="780"/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</w:tabs>
        <w:autoSpaceDE w:val="0"/>
        <w:rPr>
          <w:rFonts w:ascii="Calibri" w:hAnsi="Calibri" w:cs="Calibri"/>
          <w:sz w:val="22"/>
          <w:szCs w:val="22"/>
          <w:highlight w:val="white"/>
          <w:lang w:eastAsia="zh-CN" w:bidi="ar-SA"/>
        </w:rPr>
      </w:pPr>
      <w:r>
        <w:rPr>
          <w:rFonts w:ascii="Calibri" w:hAnsi="Calibri" w:cs="Calibri"/>
          <w:sz w:val="22"/>
          <w:szCs w:val="22"/>
          <w:highlight w:val="white"/>
          <w:lang w:eastAsia="zh-CN" w:bidi="ar-SA"/>
        </w:rPr>
        <w:t>d</w:t>
      </w:r>
      <w:r w:rsidR="000C6E5C">
        <w:rPr>
          <w:rFonts w:ascii="Calibri" w:hAnsi="Calibri" w:cs="Calibri"/>
          <w:sz w:val="22"/>
          <w:szCs w:val="22"/>
          <w:highlight w:val="white"/>
          <w:lang w:eastAsia="zh-CN" w:bidi="ar-SA"/>
        </w:rPr>
        <w:t>i conoscere le previsione della Legge 6 novembre 2012, n. 190 (c.d. legge anticorruzione) e si impegna   a porre in essere comportamenti conformi ai principi in essa contenuti;</w:t>
      </w:r>
    </w:p>
    <w:p w:rsidR="00957A5D" w:rsidRDefault="000C6E5C" w:rsidP="00457650">
      <w:pPr>
        <w:pStyle w:val="rientro1"/>
        <w:numPr>
          <w:ilvl w:val="0"/>
          <w:numId w:val="3"/>
        </w:numPr>
        <w:tabs>
          <w:tab w:val="left" w:pos="60"/>
          <w:tab w:val="left" w:pos="780"/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</w:tabs>
        <w:autoSpaceDE w:val="0"/>
        <w:rPr>
          <w:rFonts w:ascii="Calibri" w:hAnsi="Calibri" w:cs="Calibri"/>
          <w:b/>
          <w:sz w:val="22"/>
          <w:szCs w:val="22"/>
          <w:highlight w:val="white"/>
          <w:lang w:eastAsia="zh-CN" w:bidi="ar-SA"/>
        </w:rPr>
      </w:pPr>
      <w:r>
        <w:rPr>
          <w:rFonts w:ascii="Calibri" w:hAnsi="Calibri" w:cs="Calibri"/>
          <w:sz w:val="22"/>
          <w:szCs w:val="22"/>
          <w:highlight w:val="white"/>
          <w:lang w:eastAsia="zh-CN" w:bidi="ar-SA"/>
        </w:rPr>
        <w:t xml:space="preserve">che le proposte ideative presentate sono proprie e non risultano gravate da diritti di terzi, man levando su questo punto </w:t>
      </w:r>
      <w:r w:rsidR="00457650">
        <w:rPr>
          <w:rFonts w:ascii="Calibri" w:hAnsi="Calibri" w:cs="Calibri"/>
          <w:sz w:val="22"/>
          <w:szCs w:val="22"/>
          <w:highlight w:val="white"/>
          <w:lang w:eastAsia="zh-CN" w:bidi="ar-SA"/>
        </w:rPr>
        <w:t>l’Ordine degli Ingegneri della Provincia di Pesaro e Urbino</w:t>
      </w:r>
      <w:r>
        <w:rPr>
          <w:rFonts w:ascii="Calibri" w:hAnsi="Calibri" w:cs="Calibri"/>
          <w:sz w:val="22"/>
          <w:szCs w:val="22"/>
          <w:highlight w:val="white"/>
          <w:lang w:eastAsia="zh-CN" w:bidi="ar-SA"/>
        </w:rPr>
        <w:t xml:space="preserve"> da qualsiasi pretesa;</w:t>
      </w:r>
    </w:p>
    <w:p w:rsidR="00957A5D" w:rsidRDefault="000C6E5C" w:rsidP="000F510F">
      <w:pPr>
        <w:pStyle w:val="rientro1"/>
        <w:numPr>
          <w:ilvl w:val="0"/>
          <w:numId w:val="3"/>
        </w:numPr>
        <w:tabs>
          <w:tab w:val="left" w:pos="60"/>
          <w:tab w:val="left" w:pos="780"/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</w:tabs>
        <w:autoSpaceDE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white"/>
          <w:lang w:eastAsia="zh-CN" w:bidi="ar-SA"/>
        </w:rPr>
        <w:t>che i documenti riportati nel CD/DVD inserito nella busta 1, sono copia conforme agli originali cartacei.</w:t>
      </w:r>
    </w:p>
    <w:p w:rsidR="003366F3" w:rsidRDefault="003366F3">
      <w:pPr>
        <w:jc w:val="center"/>
        <w:rPr>
          <w:rFonts w:ascii="Calibri" w:hAnsi="Calibri" w:cs="Calibri"/>
          <w:b/>
          <w:sz w:val="22"/>
          <w:szCs w:val="22"/>
        </w:rPr>
      </w:pPr>
    </w:p>
    <w:p w:rsidR="00957A5D" w:rsidRDefault="000C6E5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ALLEGA:</w:t>
      </w:r>
    </w:p>
    <w:p w:rsidR="00957A5D" w:rsidRDefault="00957A5D">
      <w:pPr>
        <w:jc w:val="center"/>
        <w:rPr>
          <w:rFonts w:ascii="Calibri" w:hAnsi="Calibri" w:cs="Calibri"/>
          <w:b/>
          <w:sz w:val="22"/>
          <w:szCs w:val="22"/>
        </w:rPr>
      </w:pPr>
    </w:p>
    <w:p w:rsidR="00957A5D" w:rsidRPr="005473B6" w:rsidRDefault="000C6E5C" w:rsidP="005473B6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5473B6">
        <w:rPr>
          <w:rFonts w:ascii="Calibri" w:hAnsi="Calibri" w:cs="Calibri"/>
          <w:b/>
          <w:sz w:val="22"/>
          <w:szCs w:val="22"/>
        </w:rPr>
        <w:t>Modulo/i di dichiarazione sostituiva unica</w:t>
      </w:r>
      <w:r w:rsidRPr="005473B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5473B6">
        <w:rPr>
          <w:rFonts w:ascii="Calibri" w:hAnsi="Calibri" w:cs="Calibri"/>
          <w:sz w:val="22"/>
          <w:szCs w:val="22"/>
        </w:rPr>
        <w:t>compilata e sottoscritta</w:t>
      </w:r>
      <w:r w:rsidRPr="005473B6">
        <w:rPr>
          <w:rFonts w:ascii="Calibri" w:hAnsi="Calibri" w:cs="Calibri"/>
          <w:i/>
          <w:sz w:val="22"/>
          <w:szCs w:val="22"/>
        </w:rPr>
        <w:t xml:space="preserve"> (per la compilazione, vedere anche le </w:t>
      </w:r>
      <w:r w:rsidR="005473B6" w:rsidRPr="005473B6">
        <w:rPr>
          <w:rFonts w:ascii="Calibri" w:hAnsi="Calibri" w:cs="Calibri"/>
          <w:i/>
          <w:sz w:val="22"/>
          <w:szCs w:val="22"/>
        </w:rPr>
        <w:t>INFORMAZIONI riportate</w:t>
      </w:r>
      <w:r w:rsidRPr="005473B6">
        <w:rPr>
          <w:rFonts w:ascii="Calibri" w:hAnsi="Calibri" w:cs="Calibri"/>
          <w:i/>
          <w:sz w:val="22"/>
          <w:szCs w:val="22"/>
        </w:rPr>
        <w:t xml:space="preserve"> nel bando)</w:t>
      </w:r>
      <w:r w:rsidRPr="005473B6">
        <w:rPr>
          <w:rFonts w:ascii="Calibri" w:hAnsi="Calibri" w:cs="Calibri"/>
          <w:sz w:val="22"/>
          <w:szCs w:val="22"/>
        </w:rPr>
        <w:t>;</w:t>
      </w:r>
      <w:r w:rsidRPr="005473B6">
        <w:rPr>
          <w:rFonts w:ascii="Calibri" w:hAnsi="Calibri" w:cs="Calibri"/>
          <w:i/>
          <w:sz w:val="22"/>
          <w:szCs w:val="22"/>
        </w:rPr>
        <w:t xml:space="preserve">   </w:t>
      </w:r>
    </w:p>
    <w:p w:rsidR="00957A5D" w:rsidRPr="005473B6" w:rsidRDefault="000C6E5C" w:rsidP="005473B6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i/>
          <w:sz w:val="22"/>
          <w:szCs w:val="22"/>
        </w:rPr>
      </w:pPr>
      <w:r w:rsidRPr="005473B6">
        <w:rPr>
          <w:rFonts w:ascii="Calibri" w:hAnsi="Calibri" w:cs="Calibri"/>
          <w:b/>
          <w:sz w:val="22"/>
          <w:szCs w:val="22"/>
        </w:rPr>
        <w:t>Fotocopia di un documento di identità</w:t>
      </w:r>
      <w:r w:rsidRPr="005473B6">
        <w:rPr>
          <w:rFonts w:ascii="Calibri" w:hAnsi="Calibri" w:cs="Calibri"/>
          <w:sz w:val="22"/>
          <w:szCs w:val="22"/>
        </w:rPr>
        <w:t xml:space="preserve"> in corso di validità della o delle persone che sottoscrivono la presente domanda;</w:t>
      </w:r>
    </w:p>
    <w:p w:rsidR="00957A5D" w:rsidRPr="005473B6" w:rsidRDefault="000C6E5C" w:rsidP="005473B6">
      <w:pPr>
        <w:pStyle w:val="Paragrafoelenco"/>
        <w:widowControl w:val="0"/>
        <w:numPr>
          <w:ilvl w:val="0"/>
          <w:numId w:val="6"/>
        </w:numPr>
        <w:autoSpaceDE w:val="0"/>
        <w:jc w:val="both"/>
        <w:rPr>
          <w:rFonts w:ascii="Calibri" w:eastAsia="TTE1979838t00" w:hAnsi="Calibri" w:cs="Calibri"/>
          <w:i/>
          <w:color w:val="000000"/>
          <w:sz w:val="22"/>
          <w:szCs w:val="22"/>
        </w:rPr>
      </w:pPr>
      <w:r w:rsidRPr="005473B6">
        <w:rPr>
          <w:rFonts w:ascii="Calibri" w:hAnsi="Calibri" w:cs="Calibri"/>
          <w:i/>
          <w:sz w:val="22"/>
          <w:szCs w:val="22"/>
        </w:rPr>
        <w:t>(solo per i raggruppamenti temporanei</w:t>
      </w:r>
      <w:r w:rsidRPr="005473B6">
        <w:rPr>
          <w:rFonts w:ascii="Calibri" w:eastAsia="TTE1979838t00" w:hAnsi="Calibri" w:cs="Calibri"/>
          <w:i/>
          <w:sz w:val="22"/>
          <w:szCs w:val="22"/>
        </w:rPr>
        <w:t xml:space="preserve"> </w:t>
      </w:r>
      <w:r w:rsidRPr="005473B6">
        <w:rPr>
          <w:rFonts w:ascii="Calibri" w:eastAsia="TTE1979838t00" w:hAnsi="Calibri" w:cs="Calibri"/>
          <w:b/>
          <w:i/>
          <w:sz w:val="22"/>
          <w:szCs w:val="22"/>
        </w:rPr>
        <w:t>già costituiti</w:t>
      </w:r>
      <w:r w:rsidRPr="005473B6">
        <w:rPr>
          <w:rFonts w:ascii="Calibri" w:eastAsia="TTE1979838t00" w:hAnsi="Calibri" w:cs="Calibri"/>
          <w:i/>
          <w:sz w:val="22"/>
          <w:szCs w:val="22"/>
        </w:rPr>
        <w:t>: copia autentica del mandato collettivo irrevocabile con rappresentanza conferito alla mandataria per atto pubblico o scrittura privata autenticata con indicazione del soggetto designato quale mandatario</w:t>
      </w:r>
      <w:r w:rsidRPr="005473B6">
        <w:rPr>
          <w:rFonts w:ascii="Calibri" w:hAnsi="Calibri" w:cs="Calibri"/>
          <w:i/>
          <w:sz w:val="22"/>
          <w:szCs w:val="22"/>
        </w:rPr>
        <w:t>).</w:t>
      </w:r>
    </w:p>
    <w:p w:rsidR="00957A5D" w:rsidRDefault="00957A5D">
      <w:pPr>
        <w:jc w:val="both"/>
        <w:rPr>
          <w:rFonts w:ascii="Calibri" w:eastAsia="TTE1979838t00" w:hAnsi="Calibri" w:cs="Calibri"/>
          <w:i/>
          <w:color w:val="000000"/>
          <w:sz w:val="22"/>
          <w:szCs w:val="22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57A5D" w:rsidRDefault="000C6E5C" w:rsidP="0091227D">
      <w:pPr>
        <w:widowControl w:val="0"/>
        <w:tabs>
          <w:tab w:val="left" w:pos="4536"/>
        </w:tabs>
        <w:autoSpaceDE w:val="0"/>
        <w:ind w:right="543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Per i </w:t>
      </w:r>
      <w:r>
        <w:rPr>
          <w:rFonts w:ascii="Calibri" w:hAnsi="Calibri" w:cs="Calibri"/>
          <w:b/>
          <w:color w:val="000000"/>
          <w:sz w:val="20"/>
          <w:szCs w:val="20"/>
        </w:rPr>
        <w:t>raggruppamenti temporanei</w:t>
      </w:r>
      <w:r>
        <w:rPr>
          <w:rFonts w:ascii="Calibri" w:hAnsi="Calibri" w:cs="Calibri"/>
          <w:color w:val="000000"/>
          <w:sz w:val="20"/>
          <w:szCs w:val="20"/>
        </w:rPr>
        <w:t xml:space="preserve">, e per gli </w:t>
      </w:r>
      <w:r>
        <w:rPr>
          <w:rFonts w:ascii="Calibri" w:hAnsi="Calibri" w:cs="Calibri"/>
          <w:b/>
          <w:color w:val="000000"/>
          <w:sz w:val="20"/>
          <w:szCs w:val="20"/>
        </w:rPr>
        <w:t>studi associati</w:t>
      </w:r>
      <w:r>
        <w:rPr>
          <w:rFonts w:ascii="Calibri" w:hAnsi="Calibri" w:cs="Calibri"/>
          <w:color w:val="000000"/>
          <w:sz w:val="20"/>
          <w:szCs w:val="20"/>
        </w:rPr>
        <w:t xml:space="preserve">, oltre alla firma apposta sopra dal capogruppo, apporre anche le firme degli altri soggetti raggruppati o </w:t>
      </w:r>
      <w:r w:rsidR="0091227D">
        <w:rPr>
          <w:rFonts w:ascii="Calibri" w:hAnsi="Calibri" w:cs="Calibri"/>
          <w:color w:val="000000"/>
          <w:sz w:val="20"/>
          <w:szCs w:val="20"/>
        </w:rPr>
        <w:t>associati: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BFBFB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color w:val="BFBFBF"/>
          <w:sz w:val="22"/>
          <w:szCs w:val="22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D9D9D9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D9D9D9"/>
          <w:sz w:val="22"/>
          <w:szCs w:val="22"/>
        </w:rPr>
        <w:t>_______________________________</w:t>
      </w:r>
    </w:p>
    <w:p w:rsidR="00957A5D" w:rsidRDefault="000C6E5C">
      <w:pPr>
        <w:widowControl w:val="0"/>
        <w:autoSpaceDE w:val="0"/>
        <w:ind w:right="8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Luogo e data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Firma</w:t>
      </w:r>
    </w:p>
    <w:p w:rsidR="00957A5D" w:rsidRDefault="00957A5D">
      <w:pPr>
        <w:widowControl w:val="0"/>
        <w:autoSpaceDE w:val="0"/>
        <w:ind w:right="816"/>
        <w:jc w:val="both"/>
      </w:pPr>
    </w:p>
    <w:sectPr w:rsidR="00957A5D">
      <w:footerReference w:type="default" r:id="rId8"/>
      <w:footerReference w:type="first" r:id="rId9"/>
      <w:pgSz w:w="12240" w:h="15840"/>
      <w:pgMar w:top="9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27" w:rsidRDefault="007E2D27">
      <w:r>
        <w:separator/>
      </w:r>
    </w:p>
  </w:endnote>
  <w:endnote w:type="continuationSeparator" w:id="0">
    <w:p w:rsidR="007E2D27" w:rsidRDefault="007E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1979838t00">
    <w:altName w:val="Arial Unicode MS"/>
    <w:charset w:val="80"/>
    <w:family w:val="auto"/>
    <w:pitch w:val="variable"/>
  </w:font>
  <w:font w:name="OpenSymbol">
    <w:altName w:val="Arial Unicode MS"/>
    <w:charset w:val="00"/>
    <w:family w:val="auto"/>
    <w:pitch w:val="variable"/>
  </w:font>
  <w:font w:name="Times-Roman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5D" w:rsidRDefault="000C6E5C">
    <w:pPr>
      <w:pStyle w:val="Pidipagina"/>
      <w:jc w:val="right"/>
      <w:rPr>
        <w:rFonts w:ascii="Calibri" w:hAnsi="Calibri" w:cs="Calibri"/>
        <w:sz w:val="22"/>
        <w:szCs w:val="22"/>
      </w:rPr>
    </w:pPr>
    <w:r>
      <w:rPr>
        <w:rFonts w:cs="Calibri"/>
        <w:sz w:val="22"/>
        <w:szCs w:val="22"/>
      </w:rPr>
      <w:fldChar w:fldCharType="begin"/>
    </w:r>
    <w:r>
      <w:rPr>
        <w:rFonts w:cs="Calibri"/>
        <w:sz w:val="22"/>
        <w:szCs w:val="22"/>
      </w:rPr>
      <w:instrText xml:space="preserve"> PAGE </w:instrText>
    </w:r>
    <w:r>
      <w:rPr>
        <w:rFonts w:cs="Calibri"/>
        <w:sz w:val="22"/>
        <w:szCs w:val="22"/>
      </w:rPr>
      <w:fldChar w:fldCharType="separate"/>
    </w:r>
    <w:r w:rsidR="006E575E">
      <w:rPr>
        <w:rFonts w:cs="Calibri"/>
        <w:noProof/>
        <w:sz w:val="22"/>
        <w:szCs w:val="22"/>
      </w:rPr>
      <w:t>1</w:t>
    </w:r>
    <w:r>
      <w:rPr>
        <w:rFonts w:cs="Calibri"/>
        <w:sz w:val="22"/>
        <w:szCs w:val="22"/>
      </w:rPr>
      <w:fldChar w:fldCharType="end"/>
    </w:r>
  </w:p>
  <w:p w:rsidR="00957A5D" w:rsidRDefault="00957A5D">
    <w:pPr>
      <w:pStyle w:val="Pidipagina"/>
      <w:ind w:right="360"/>
      <w:rPr>
        <w:rFonts w:ascii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5D" w:rsidRDefault="00957A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27" w:rsidRDefault="007E2D27">
      <w:r>
        <w:separator/>
      </w:r>
    </w:p>
  </w:footnote>
  <w:footnote w:type="continuationSeparator" w:id="0">
    <w:p w:rsidR="007E2D27" w:rsidRDefault="007E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D9D9D9"/>
        <w:sz w:val="22"/>
        <w:szCs w:val="22"/>
      </w:rPr>
    </w:lvl>
  </w:abstractNum>
  <w:abstractNum w:abstractNumId="4">
    <w:nsid w:val="5D3875FB"/>
    <w:multiLevelType w:val="hybridMultilevel"/>
    <w:tmpl w:val="E1529D12"/>
    <w:lvl w:ilvl="0" w:tplc="00000003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E08D4"/>
    <w:multiLevelType w:val="hybridMultilevel"/>
    <w:tmpl w:val="993E7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D1"/>
    <w:rsid w:val="0007126F"/>
    <w:rsid w:val="000C6E5C"/>
    <w:rsid w:val="000F510F"/>
    <w:rsid w:val="003366F3"/>
    <w:rsid w:val="003638A7"/>
    <w:rsid w:val="00415097"/>
    <w:rsid w:val="00457650"/>
    <w:rsid w:val="005473B6"/>
    <w:rsid w:val="005E6296"/>
    <w:rsid w:val="006E575E"/>
    <w:rsid w:val="007E2D27"/>
    <w:rsid w:val="00892627"/>
    <w:rsid w:val="0091227D"/>
    <w:rsid w:val="00957A5D"/>
    <w:rsid w:val="00AF49D1"/>
    <w:rsid w:val="00C5040A"/>
    <w:rsid w:val="00E2181B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TE1979838t00" w:hAnsi="Calibri" w:cs="Calibri" w:hint="default"/>
      <w:color w:val="000000"/>
      <w:sz w:val="22"/>
      <w:szCs w:val="22"/>
    </w:rPr>
  </w:style>
  <w:style w:type="character" w:customStyle="1" w:styleId="WW8Num3z0">
    <w:name w:val="WW8Num3z0"/>
    <w:rPr>
      <w:rFonts w:ascii="Calibri" w:hAnsi="Calibri" w:cs="Calibri" w:hint="default"/>
      <w:color w:val="000000"/>
      <w:sz w:val="22"/>
      <w:szCs w:val="22"/>
    </w:rPr>
  </w:style>
  <w:style w:type="character" w:customStyle="1" w:styleId="WW8Num4z0">
    <w:name w:val="WW8Num4z0"/>
    <w:rPr>
      <w:rFonts w:ascii="Calibri" w:hAnsi="Calibri" w:cs="Calibri" w:hint="default"/>
      <w:color w:val="D9D9D9"/>
      <w:sz w:val="22"/>
      <w:szCs w:val="22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eastAsia="Times New Roman" w:hAnsi="Calibri" w:cs="Arial" w:hint="default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TE1979838t00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TE1979838t00" w:hAnsi="Calibri" w:cs="Calibri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eastAsia="TTE1979838t00" w:hAnsi="Wingdings" w:cs="Wingdings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strike w:val="0"/>
      <w:dstrike w:val="0"/>
    </w:rPr>
  </w:style>
  <w:style w:type="character" w:customStyle="1" w:styleId="WW8Num15z3">
    <w:name w:val="WW8Num15z3"/>
    <w:rPr>
      <w:rFonts w:hint="default"/>
      <w:b w:val="0"/>
      <w:i w:val="0"/>
      <w:sz w:val="24"/>
      <w:szCs w:val="24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TE1979838t00" w:hAnsi="Times New Roman" w:cs="Times New Roman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color w:val="auto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Times-Roman" w:eastAsia="Times New Roman" w:hAnsi="Times-Roman" w:cs="Times-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hint="default"/>
      <w:b w:val="0"/>
      <w:i w:val="0"/>
      <w:sz w:val="24"/>
      <w:szCs w:val="24"/>
    </w:rPr>
  </w:style>
  <w:style w:type="character" w:customStyle="1" w:styleId="WW8Num20z2">
    <w:name w:val="WW8Num20z2"/>
    <w:rPr>
      <w:rFonts w:hint="default"/>
      <w:b w:val="0"/>
      <w:i w:val="0"/>
      <w:strike w:val="0"/>
      <w:dstrike w:val="0"/>
      <w:sz w:val="24"/>
      <w:szCs w:val="24"/>
    </w:rPr>
  </w:style>
  <w:style w:type="character" w:customStyle="1" w:styleId="WW8Num20z3">
    <w:name w:val="WW8Num20z3"/>
    <w:rPr>
      <w:rFonts w:hint="default"/>
      <w:b w:val="0"/>
      <w:strike w:val="0"/>
      <w:dstrike w:val="0"/>
      <w:color w:val="auto"/>
      <w:sz w:val="24"/>
      <w:szCs w:val="24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b w:val="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TTE1979838t00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24z2">
    <w:name w:val="WW8Num24z2"/>
    <w:rPr>
      <w:rFonts w:ascii="Calibri" w:eastAsia="Times New Roman" w:hAnsi="Calibri" w:cs="Arial" w:hint="default"/>
      <w:b w:val="0"/>
      <w:i w:val="0"/>
      <w:strike w:val="0"/>
      <w:dstrike w:val="0"/>
      <w:sz w:val="24"/>
      <w:szCs w:val="24"/>
    </w:rPr>
  </w:style>
  <w:style w:type="character" w:customStyle="1" w:styleId="WW8Num24z3">
    <w:name w:val="WW8Num24z3"/>
    <w:rPr>
      <w:rFonts w:ascii="Calibri" w:eastAsia="Times New Roman" w:hAnsi="Calibri" w:cs="Arial" w:hint="default"/>
      <w:b w:val="0"/>
      <w:strike w:val="0"/>
      <w:dstrike w:val="0"/>
      <w:color w:val="auto"/>
      <w:sz w:val="24"/>
      <w:szCs w:val="24"/>
    </w:rPr>
  </w:style>
  <w:style w:type="character" w:customStyle="1" w:styleId="WW8Num25z0">
    <w:name w:val="WW8Num25z0"/>
    <w:rPr>
      <w:rFonts w:ascii="Calibri" w:hAnsi="Calibri" w:cs="Calibri" w:hint="default"/>
      <w:color w:val="000000"/>
      <w:sz w:val="22"/>
      <w:szCs w:val="22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hint="default"/>
      <w:i w:val="0"/>
    </w:rPr>
  </w:style>
  <w:style w:type="character" w:customStyle="1" w:styleId="WW8Num31z0">
    <w:name w:val="WW8Num31z0"/>
    <w:rPr>
      <w:rFonts w:ascii="Wingdings" w:eastAsia="TTE1979838t00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  <w:i w:val="0"/>
      <w:sz w:val="24"/>
      <w:szCs w:val="24"/>
    </w:rPr>
  </w:style>
  <w:style w:type="character" w:customStyle="1" w:styleId="WW8Num32z2">
    <w:name w:val="WW8Num32z2"/>
    <w:rPr>
      <w:rFonts w:hint="default"/>
      <w:b w:val="0"/>
      <w:i w:val="0"/>
      <w:strike w:val="0"/>
      <w:dstrike w:val="0"/>
      <w:sz w:val="24"/>
      <w:szCs w:val="24"/>
    </w:rPr>
  </w:style>
  <w:style w:type="character" w:customStyle="1" w:styleId="WW8Num32z3">
    <w:name w:val="WW8Num32z3"/>
    <w:rPr>
      <w:rFonts w:hint="default"/>
      <w:b w:val="0"/>
      <w:strike w:val="0"/>
      <w:dstrike w:val="0"/>
      <w:color w:val="auto"/>
      <w:sz w:val="24"/>
      <w:szCs w:val="24"/>
    </w:rPr>
  </w:style>
  <w:style w:type="character" w:customStyle="1" w:styleId="WW8Num33z0">
    <w:name w:val="WW8Num33z0"/>
    <w:rPr>
      <w:rFonts w:ascii="OpenSymbol" w:hAnsi="OpenSymbol" w:cs="OpenSymbol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eastAsia="TTE1979838t00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Times New Roman" w:eastAsia="TTE1979838t00" w:hAnsi="Times New Roman" w:cs="Times New Roman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</w:style>
  <w:style w:type="character" w:customStyle="1" w:styleId="WW8Num40z1">
    <w:name w:val="WW8Num40z1"/>
    <w:rPr>
      <w:i w:val="0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hint="default"/>
      <w:i w:val="0"/>
    </w:rPr>
  </w:style>
  <w:style w:type="character" w:customStyle="1" w:styleId="WW8Num42z0">
    <w:name w:val="WW8Num42z0"/>
    <w:rPr>
      <w:rFonts w:ascii="Times New Roman" w:eastAsia="Times New Roman" w:hAnsi="Times New Roman" w:cs="Times New Roman" w:hint="default"/>
      <w:color w:val="auto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alibri" w:hAnsi="Calibri" w:cs="Calibri" w:hint="default"/>
      <w:color w:val="D9D9D9"/>
      <w:sz w:val="22"/>
      <w:szCs w:val="22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notaapidipagina">
    <w:name w:val="Carattere nota a piè di pagina"/>
    <w:basedOn w:val="Carpredefinitoparagrafo1"/>
    <w:rPr>
      <w:vertAlign w:val="superscript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styleId="Numeropagina">
    <w:name w:val="page number"/>
    <w:basedOn w:val="Carpredefinitoparagrafo1"/>
  </w:style>
  <w:style w:type="character" w:styleId="Enfasicorsivo">
    <w:name w:val="Emphasis"/>
    <w:basedOn w:val="Carpredefinitoparagrafo1"/>
    <w:qFormat/>
    <w:rPr>
      <w:i/>
      <w:iCs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after="119"/>
    </w:pPr>
    <w:rPr>
      <w:rFonts w:eastAsia="SimSun"/>
    </w:rPr>
  </w:style>
  <w:style w:type="paragraph" w:customStyle="1" w:styleId="LO-normal">
    <w:name w:val="LO-normal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SimSun" w:hAnsi="Calibri" w:cs="Tahoma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rientro1">
    <w:name w:val="rientro 1"/>
    <w:pPr>
      <w:widowControl w:val="0"/>
      <w:suppressAutoHyphens/>
      <w:ind w:left="340" w:hanging="340"/>
      <w:jc w:val="both"/>
    </w:pPr>
    <w:rPr>
      <w:sz w:val="24"/>
      <w:lang w:eastAsia="ar-SA" w:bidi="hi-IN"/>
    </w:rPr>
  </w:style>
  <w:style w:type="paragraph" w:styleId="Paragrafoelenco">
    <w:name w:val="List Paragraph"/>
    <w:basedOn w:val="Normale"/>
    <w:uiPriority w:val="34"/>
    <w:qFormat/>
    <w:rsid w:val="000F5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TE1979838t00" w:hAnsi="Calibri" w:cs="Calibri" w:hint="default"/>
      <w:color w:val="000000"/>
      <w:sz w:val="22"/>
      <w:szCs w:val="22"/>
    </w:rPr>
  </w:style>
  <w:style w:type="character" w:customStyle="1" w:styleId="WW8Num3z0">
    <w:name w:val="WW8Num3z0"/>
    <w:rPr>
      <w:rFonts w:ascii="Calibri" w:hAnsi="Calibri" w:cs="Calibri" w:hint="default"/>
      <w:color w:val="000000"/>
      <w:sz w:val="22"/>
      <w:szCs w:val="22"/>
    </w:rPr>
  </w:style>
  <w:style w:type="character" w:customStyle="1" w:styleId="WW8Num4z0">
    <w:name w:val="WW8Num4z0"/>
    <w:rPr>
      <w:rFonts w:ascii="Calibri" w:hAnsi="Calibri" w:cs="Calibri" w:hint="default"/>
      <w:color w:val="D9D9D9"/>
      <w:sz w:val="22"/>
      <w:szCs w:val="22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eastAsia="Times New Roman" w:hAnsi="Calibri" w:cs="Arial" w:hint="default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TE1979838t00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TE1979838t00" w:hAnsi="Calibri" w:cs="Calibri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eastAsia="TTE1979838t00" w:hAnsi="Wingdings" w:cs="Wingdings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strike w:val="0"/>
      <w:dstrike w:val="0"/>
    </w:rPr>
  </w:style>
  <w:style w:type="character" w:customStyle="1" w:styleId="WW8Num15z3">
    <w:name w:val="WW8Num15z3"/>
    <w:rPr>
      <w:rFonts w:hint="default"/>
      <w:b w:val="0"/>
      <w:i w:val="0"/>
      <w:sz w:val="24"/>
      <w:szCs w:val="24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TE1979838t00" w:hAnsi="Times New Roman" w:cs="Times New Roman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color w:val="auto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Times-Roman" w:eastAsia="Times New Roman" w:hAnsi="Times-Roman" w:cs="Times-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hint="default"/>
      <w:b w:val="0"/>
      <w:i w:val="0"/>
      <w:sz w:val="24"/>
      <w:szCs w:val="24"/>
    </w:rPr>
  </w:style>
  <w:style w:type="character" w:customStyle="1" w:styleId="WW8Num20z2">
    <w:name w:val="WW8Num20z2"/>
    <w:rPr>
      <w:rFonts w:hint="default"/>
      <w:b w:val="0"/>
      <w:i w:val="0"/>
      <w:strike w:val="0"/>
      <w:dstrike w:val="0"/>
      <w:sz w:val="24"/>
      <w:szCs w:val="24"/>
    </w:rPr>
  </w:style>
  <w:style w:type="character" w:customStyle="1" w:styleId="WW8Num20z3">
    <w:name w:val="WW8Num20z3"/>
    <w:rPr>
      <w:rFonts w:hint="default"/>
      <w:b w:val="0"/>
      <w:strike w:val="0"/>
      <w:dstrike w:val="0"/>
      <w:color w:val="auto"/>
      <w:sz w:val="24"/>
      <w:szCs w:val="24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b w:val="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TTE1979838t00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24z2">
    <w:name w:val="WW8Num24z2"/>
    <w:rPr>
      <w:rFonts w:ascii="Calibri" w:eastAsia="Times New Roman" w:hAnsi="Calibri" w:cs="Arial" w:hint="default"/>
      <w:b w:val="0"/>
      <w:i w:val="0"/>
      <w:strike w:val="0"/>
      <w:dstrike w:val="0"/>
      <w:sz w:val="24"/>
      <w:szCs w:val="24"/>
    </w:rPr>
  </w:style>
  <w:style w:type="character" w:customStyle="1" w:styleId="WW8Num24z3">
    <w:name w:val="WW8Num24z3"/>
    <w:rPr>
      <w:rFonts w:ascii="Calibri" w:eastAsia="Times New Roman" w:hAnsi="Calibri" w:cs="Arial" w:hint="default"/>
      <w:b w:val="0"/>
      <w:strike w:val="0"/>
      <w:dstrike w:val="0"/>
      <w:color w:val="auto"/>
      <w:sz w:val="24"/>
      <w:szCs w:val="24"/>
    </w:rPr>
  </w:style>
  <w:style w:type="character" w:customStyle="1" w:styleId="WW8Num25z0">
    <w:name w:val="WW8Num25z0"/>
    <w:rPr>
      <w:rFonts w:ascii="Calibri" w:hAnsi="Calibri" w:cs="Calibri" w:hint="default"/>
      <w:color w:val="000000"/>
      <w:sz w:val="22"/>
      <w:szCs w:val="22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hint="default"/>
      <w:i w:val="0"/>
    </w:rPr>
  </w:style>
  <w:style w:type="character" w:customStyle="1" w:styleId="WW8Num31z0">
    <w:name w:val="WW8Num31z0"/>
    <w:rPr>
      <w:rFonts w:ascii="Wingdings" w:eastAsia="TTE1979838t00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  <w:i w:val="0"/>
      <w:sz w:val="24"/>
      <w:szCs w:val="24"/>
    </w:rPr>
  </w:style>
  <w:style w:type="character" w:customStyle="1" w:styleId="WW8Num32z2">
    <w:name w:val="WW8Num32z2"/>
    <w:rPr>
      <w:rFonts w:hint="default"/>
      <w:b w:val="0"/>
      <w:i w:val="0"/>
      <w:strike w:val="0"/>
      <w:dstrike w:val="0"/>
      <w:sz w:val="24"/>
      <w:szCs w:val="24"/>
    </w:rPr>
  </w:style>
  <w:style w:type="character" w:customStyle="1" w:styleId="WW8Num32z3">
    <w:name w:val="WW8Num32z3"/>
    <w:rPr>
      <w:rFonts w:hint="default"/>
      <w:b w:val="0"/>
      <w:strike w:val="0"/>
      <w:dstrike w:val="0"/>
      <w:color w:val="auto"/>
      <w:sz w:val="24"/>
      <w:szCs w:val="24"/>
    </w:rPr>
  </w:style>
  <w:style w:type="character" w:customStyle="1" w:styleId="WW8Num33z0">
    <w:name w:val="WW8Num33z0"/>
    <w:rPr>
      <w:rFonts w:ascii="OpenSymbol" w:hAnsi="OpenSymbol" w:cs="OpenSymbol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eastAsia="TTE1979838t00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Times New Roman" w:eastAsia="TTE1979838t00" w:hAnsi="Times New Roman" w:cs="Times New Roman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</w:style>
  <w:style w:type="character" w:customStyle="1" w:styleId="WW8Num40z1">
    <w:name w:val="WW8Num40z1"/>
    <w:rPr>
      <w:i w:val="0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hint="default"/>
      <w:i w:val="0"/>
    </w:rPr>
  </w:style>
  <w:style w:type="character" w:customStyle="1" w:styleId="WW8Num42z0">
    <w:name w:val="WW8Num42z0"/>
    <w:rPr>
      <w:rFonts w:ascii="Times New Roman" w:eastAsia="Times New Roman" w:hAnsi="Times New Roman" w:cs="Times New Roman" w:hint="default"/>
      <w:color w:val="auto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alibri" w:hAnsi="Calibri" w:cs="Calibri" w:hint="default"/>
      <w:color w:val="D9D9D9"/>
      <w:sz w:val="22"/>
      <w:szCs w:val="22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notaapidipagina">
    <w:name w:val="Carattere nota a piè di pagina"/>
    <w:basedOn w:val="Carpredefinitoparagrafo1"/>
    <w:rPr>
      <w:vertAlign w:val="superscript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styleId="Numeropagina">
    <w:name w:val="page number"/>
    <w:basedOn w:val="Carpredefinitoparagrafo1"/>
  </w:style>
  <w:style w:type="character" w:styleId="Enfasicorsivo">
    <w:name w:val="Emphasis"/>
    <w:basedOn w:val="Carpredefinitoparagrafo1"/>
    <w:qFormat/>
    <w:rPr>
      <w:i/>
      <w:iCs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after="119"/>
    </w:pPr>
    <w:rPr>
      <w:rFonts w:eastAsia="SimSun"/>
    </w:rPr>
  </w:style>
  <w:style w:type="paragraph" w:customStyle="1" w:styleId="LO-normal">
    <w:name w:val="LO-normal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SimSun" w:hAnsi="Calibri" w:cs="Tahoma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rientro1">
    <w:name w:val="rientro 1"/>
    <w:pPr>
      <w:widowControl w:val="0"/>
      <w:suppressAutoHyphens/>
      <w:ind w:left="340" w:hanging="340"/>
      <w:jc w:val="both"/>
    </w:pPr>
    <w:rPr>
      <w:sz w:val="24"/>
      <w:lang w:eastAsia="ar-SA" w:bidi="hi-IN"/>
    </w:rPr>
  </w:style>
  <w:style w:type="paragraph" w:styleId="Paragrafoelenco">
    <w:name w:val="List Paragraph"/>
    <w:basedOn w:val="Normale"/>
    <w:uiPriority w:val="34"/>
    <w:qFormat/>
    <w:rsid w:val="000F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3398</Words>
  <Characters>19372</Characters>
  <Application>Microsoft Office Word</Application>
  <DocSecurity>4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D’APPALTO - LAVORI</vt:lpstr>
    </vt:vector>
  </TitlesOfParts>
  <Company/>
  <LinksUpToDate>false</LinksUpToDate>
  <CharactersWithSpaces>22725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D’APPALTO - LAVORI</dc:title>
  <dc:creator>Riccardo Filiaggi</dc:creator>
  <cp:lastModifiedBy>Utente Windows</cp:lastModifiedBy>
  <cp:revision>2</cp:revision>
  <cp:lastPrinted>2017-02-14T11:41:00Z</cp:lastPrinted>
  <dcterms:created xsi:type="dcterms:W3CDTF">2018-02-06T11:10:00Z</dcterms:created>
  <dcterms:modified xsi:type="dcterms:W3CDTF">2018-02-06T11:10:00Z</dcterms:modified>
</cp:coreProperties>
</file>