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6372"/>
        <w:jc w:val="both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Spettabile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379" w:hanging="7.000000000000455"/>
        <w:jc w:val="both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ORDINE 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6372"/>
        <w:jc w:val="both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risposta alla Manifestazione di interesse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_____________________________________________________________________ (cognome) (nome) nato a ______________________________________________ (______) il ____________________ (luogo) (prov.) residente a _________________________________ (_____) (luogo) in Via __________________________________________________________________ n. _________ (indirizzo) in qualità di _______________________________ dello Studio/Ditta/Società_________________________________ (ragione sociale) ____________________________________________________________________________________ con sede legale in _____________________________________________________________________ partita iva ____________________, cod. fiscale _______________________ e Tel _________________ indirizzo e-mail ______________________ indirizzo PEC ______________________________________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ai sensi degli articoli 46 e 47 del D.P.R. 28 Dicembre 2000 n. 445, 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voler ricevere le comunicazioni relative alla procedura in oggetto all’indirizzo PEC 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possesso dei requisiti di cui alla procedura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cittadino italiano;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avere pieno godimento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non aver riportato condanne penali e di non avere in corso procedimenti penali;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in possesso dei requisiti di carattere generale (insussistenza dei motivi di esclusione) di cui al medesimo art. 80 D.lgs. 50/2016;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in possesso della capacità economico / finanziaria e della capacità tecnica e professionale necessaria a fornire quanto in oggetto, dichiarando di adempiere sul mercato abitualmente a tali forniture;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dotato di idonea copertura assicurativa professionale con la compagnia _________ n. polizza ________________ per un massimale di ___________________;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non trovarsi in situazioni, anche potenziali, di conflitto d’interesse;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non essere titolare di cariche, in Enti e soggetti pubblici, riconducibili a quelli di amministrazione,direzione, controllo o revisione, o di altri incarichi professionali, che possano condurre a valutazioni circa le incompatibilità ed inconferibilità di cui al D.lgs. 39 / 2013, al D.lgs. 267 / 2000 ed in generale alla normativa vigente;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in regola con il versamento dei contributi e che i contributi previdenziali ed assistenziali;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 fine dell’applicazione dell’art. 53 comma 16 ter del D.lgs. 165/2001, introdotto dalla Legge n. 190/2012(attività successiva alla cessazione del rapporto di lavoro – pantouflage o revolving doors), di non aver concluso contratti di lavoro subordinato o autonomo con l’ente e, comunque, di non aver attribuito incarichi ad ex dipendenti, che hanno esercitato poteri autoritativi o negoziali per conto dello stesso, nel triennio successivo alla cessazione del rapporto;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accettare senza riserve le condizioni contenute nella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autorizzare, nel rispetto della normativa europea e nazionale in tema di privacy, il trattamento dei dati personali trasmessi dai candidati con le domande di partecipazione alla selezione, per le finalità di gestione della procedura selettiva e dell’eventuale procedimento di conferimento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rispettare il Codice di comportamento dell’Ente e di essere a conoscenza che la violazione degli obblighi di comportamento comporterà per l’Ente la facoltà di risolvere il contratto, qualora, in ragione della gravità o della reiterazione, la stessa sia ritenuta grave, previo espletamento di una procedura che garantisca il contraddittorio;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 quanto dichiarato nel curriculum vitae/visura camerale e negli allegati trasmessi a seguito della lettera di invito alla procedura corrisponde a verità.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080" w:firstLine="0"/>
        <w:jc w:val="center"/>
        <w:rPr/>
      </w:pPr>
      <w:r w:rsidDel="00000000" w:rsidR="00000000" w:rsidRPr="00000000">
        <w:rPr>
          <w:rtl w:val="0"/>
        </w:rPr>
        <w:t xml:space="preserve">Firma digitale</w:t>
      </w:r>
    </w:p>
    <w:p w:rsidR="00000000" w:rsidDel="00000000" w:rsidP="00000000" w:rsidRDefault="00000000" w:rsidRPr="00000000" w14:paraId="0000001F">
      <w:pPr>
        <w:spacing w:after="0" w:line="240" w:lineRule="auto"/>
        <w:ind w:left="7080" w:firstLine="0"/>
        <w:jc w:val="center"/>
        <w:rPr/>
      </w:pPr>
      <w:r w:rsidDel="00000000" w:rsidR="00000000" w:rsidRPr="00000000">
        <w:rPr>
          <w:rtl w:val="0"/>
        </w:rPr>
        <w:t xml:space="preserve">dell’Operatore Economico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1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f287kP0fm6pE9Ks61tzyd9LSQ==">AMUW2mVNlkrS8fbRHSOMlKSdukmc+USSLU/LUxkHohaGP3owUJJXUrkyOtxllIeqVbMgCvIcbueEkgaqDXp56ItS2TPhI7V7H0w+8Yk4uhx3kpkl2tp5eRY=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